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AD098" w14:textId="4A413931" w:rsidR="008F23ED" w:rsidRDefault="008F23ED" w:rsidP="008B3988">
      <w:pPr>
        <w:spacing w:before="161" w:after="161"/>
        <w:ind w:right="-284"/>
        <w:outlineLvl w:val="0"/>
        <w:rPr>
          <w:rFonts w:asciiTheme="minorHAnsi" w:hAnsiTheme="minorHAnsi" w:cstheme="minorHAnsi"/>
          <w:b/>
          <w:color w:val="000000"/>
          <w:kern w:val="36"/>
          <w:sz w:val="52"/>
          <w:szCs w:val="52"/>
          <w:lang w:eastAsia="de-DE"/>
        </w:rPr>
      </w:pPr>
      <w:bookmarkStart w:id="0" w:name="_Hlk125456215"/>
    </w:p>
    <w:p w14:paraId="2DEB6A6D" w14:textId="577A5F60" w:rsidR="00BD7CF5" w:rsidRDefault="00570879" w:rsidP="00E3337F">
      <w:pPr>
        <w:spacing w:before="161" w:after="161" w:line="480" w:lineRule="exact"/>
        <w:ind w:right="-284"/>
        <w:outlineLvl w:val="0"/>
        <w:rPr>
          <w:rFonts w:asciiTheme="minorHAnsi" w:hAnsiTheme="minorHAnsi" w:cstheme="minorHAnsi"/>
          <w:b/>
          <w:color w:val="000000"/>
          <w:kern w:val="36"/>
          <w:sz w:val="52"/>
          <w:szCs w:val="52"/>
          <w:lang w:eastAsia="de-DE"/>
        </w:rPr>
      </w:pPr>
      <w:r w:rsidRPr="00570879">
        <w:rPr>
          <w:rFonts w:asciiTheme="minorHAnsi" w:hAnsiTheme="minorHAnsi" w:cstheme="minorHAnsi"/>
          <w:b/>
          <w:color w:val="000000"/>
          <w:kern w:val="36"/>
          <w:sz w:val="52"/>
          <w:szCs w:val="52"/>
          <w:lang w:eastAsia="de-DE"/>
        </w:rPr>
        <w:t xml:space="preserve">Stiegl-Gut </w:t>
      </w:r>
      <w:proofErr w:type="spellStart"/>
      <w:r w:rsidRPr="00570879">
        <w:rPr>
          <w:rFonts w:asciiTheme="minorHAnsi" w:hAnsiTheme="minorHAnsi" w:cstheme="minorHAnsi"/>
          <w:b/>
          <w:color w:val="000000"/>
          <w:kern w:val="36"/>
          <w:sz w:val="52"/>
          <w:szCs w:val="52"/>
          <w:lang w:eastAsia="de-DE"/>
        </w:rPr>
        <w:t>Wildshut</w:t>
      </w:r>
      <w:proofErr w:type="spellEnd"/>
      <w:r w:rsidRPr="00570879">
        <w:rPr>
          <w:rFonts w:asciiTheme="minorHAnsi" w:hAnsiTheme="minorHAnsi" w:cstheme="minorHAnsi"/>
          <w:b/>
          <w:color w:val="000000"/>
          <w:kern w:val="36"/>
          <w:sz w:val="52"/>
          <w:szCs w:val="52"/>
          <w:lang w:eastAsia="de-DE"/>
        </w:rPr>
        <w:t xml:space="preserve"> ruft Campus ins Leben</w:t>
      </w:r>
      <w:r w:rsidR="00EC138F">
        <w:rPr>
          <w:rFonts w:asciiTheme="minorHAnsi" w:hAnsiTheme="minorHAnsi" w:cstheme="minorHAnsi"/>
          <w:b/>
          <w:color w:val="000000"/>
          <w:kern w:val="36"/>
          <w:sz w:val="52"/>
          <w:szCs w:val="52"/>
          <w:lang w:eastAsia="de-DE"/>
        </w:rPr>
        <w:t xml:space="preserve"> </w:t>
      </w:r>
    </w:p>
    <w:p w14:paraId="62C2584E" w14:textId="54C2A52A" w:rsidR="00A965C4" w:rsidRDefault="00A965C4" w:rsidP="00A965C4">
      <w:pPr>
        <w:spacing w:before="161" w:after="161" w:line="320" w:lineRule="exact"/>
        <w:ind w:right="-284"/>
        <w:outlineLvl w:val="0"/>
        <w:rPr>
          <w:rFonts w:asciiTheme="minorHAnsi" w:hAnsiTheme="minorHAnsi" w:cstheme="minorHAnsi"/>
          <w:b/>
          <w:color w:val="000000"/>
          <w:kern w:val="36"/>
          <w:sz w:val="52"/>
          <w:szCs w:val="52"/>
          <w:lang w:eastAsia="de-DE"/>
        </w:rPr>
      </w:pPr>
    </w:p>
    <w:p w14:paraId="1FBD6058" w14:textId="65DEC845" w:rsidR="009F588C" w:rsidRPr="00832C59" w:rsidRDefault="00BA5B8F" w:rsidP="009F588C">
      <w:pPr>
        <w:tabs>
          <w:tab w:val="left" w:pos="1276"/>
        </w:tabs>
        <w:jc w:val="both"/>
        <w:rPr>
          <w:rFonts w:asciiTheme="minorHAnsi" w:hAnsiTheme="minorHAnsi" w:cstheme="minorHAnsi"/>
          <w:b/>
          <w:bCs/>
          <w:sz w:val="28"/>
          <w:szCs w:val="28"/>
        </w:rPr>
      </w:pPr>
      <w:r w:rsidRPr="00832C59">
        <w:rPr>
          <w:rFonts w:asciiTheme="minorHAnsi" w:hAnsiTheme="minorHAnsi" w:cstheme="minorHAnsi"/>
          <w:b/>
          <w:bCs/>
          <w:sz w:val="28"/>
          <w:szCs w:val="28"/>
        </w:rPr>
        <w:t xml:space="preserve">• </w:t>
      </w:r>
      <w:r w:rsidR="005D0C60" w:rsidRPr="00832C59">
        <w:rPr>
          <w:rFonts w:asciiTheme="minorHAnsi" w:hAnsiTheme="minorHAnsi" w:cstheme="minorHAnsi"/>
          <w:b/>
          <w:bCs/>
          <w:sz w:val="28"/>
          <w:szCs w:val="28"/>
        </w:rPr>
        <w:t xml:space="preserve"> </w:t>
      </w:r>
      <w:r w:rsidR="00FC045E" w:rsidRPr="00FC045E">
        <w:rPr>
          <w:rFonts w:asciiTheme="minorHAnsi" w:hAnsiTheme="minorHAnsi" w:cstheme="minorHAnsi"/>
          <w:b/>
          <w:bCs/>
          <w:sz w:val="28"/>
          <w:szCs w:val="28"/>
        </w:rPr>
        <w:t>Weiterbildungsprogramm für Nachhaltigkeitsmanagement</w:t>
      </w:r>
      <w:r w:rsidR="00F06CC8">
        <w:rPr>
          <w:rFonts w:asciiTheme="minorHAnsi" w:hAnsiTheme="minorHAnsi" w:cstheme="minorHAnsi"/>
          <w:b/>
          <w:bCs/>
          <w:sz w:val="28"/>
          <w:szCs w:val="28"/>
        </w:rPr>
        <w:t xml:space="preserve"> ab Mai</w:t>
      </w:r>
    </w:p>
    <w:p w14:paraId="3F25CB9D" w14:textId="70998C37" w:rsidR="009F588C" w:rsidRPr="00677A11" w:rsidRDefault="009F588C" w:rsidP="009F588C">
      <w:pPr>
        <w:tabs>
          <w:tab w:val="left" w:pos="1276"/>
        </w:tabs>
        <w:jc w:val="both"/>
        <w:rPr>
          <w:rFonts w:asciiTheme="minorHAnsi" w:hAnsiTheme="minorHAnsi" w:cstheme="minorHAnsi"/>
          <w:b/>
          <w:bCs/>
          <w:sz w:val="28"/>
          <w:szCs w:val="28"/>
        </w:rPr>
      </w:pPr>
      <w:r w:rsidRPr="00677A11">
        <w:rPr>
          <w:rFonts w:asciiTheme="minorHAnsi" w:hAnsiTheme="minorHAnsi" w:cstheme="minorHAnsi"/>
          <w:b/>
          <w:bCs/>
          <w:sz w:val="28"/>
          <w:szCs w:val="28"/>
        </w:rPr>
        <w:t xml:space="preserve">•  </w:t>
      </w:r>
      <w:r w:rsidR="00AB2CB2" w:rsidRPr="00AB2CB2">
        <w:rPr>
          <w:rFonts w:asciiTheme="minorHAnsi" w:hAnsiTheme="minorHAnsi" w:cstheme="minorHAnsi"/>
          <w:b/>
          <w:bCs/>
          <w:sz w:val="28"/>
          <w:szCs w:val="28"/>
        </w:rPr>
        <w:t>Wissenszentrum für nachhaltige Transformation</w:t>
      </w:r>
    </w:p>
    <w:p w14:paraId="224C3A0D" w14:textId="36C61DCE" w:rsidR="00BD7CF5" w:rsidRDefault="009F588C" w:rsidP="009F588C">
      <w:pPr>
        <w:tabs>
          <w:tab w:val="left" w:pos="1276"/>
        </w:tabs>
        <w:jc w:val="both"/>
        <w:rPr>
          <w:rFonts w:asciiTheme="minorHAnsi" w:eastAsia="Calibri" w:hAnsiTheme="minorHAnsi" w:cstheme="minorHAnsi"/>
          <w:b/>
          <w:bCs/>
          <w:sz w:val="22"/>
          <w:szCs w:val="22"/>
          <w:lang w:eastAsia="en-US"/>
        </w:rPr>
      </w:pPr>
      <w:r w:rsidRPr="00677A11">
        <w:rPr>
          <w:rFonts w:asciiTheme="minorHAnsi" w:hAnsiTheme="minorHAnsi" w:cstheme="minorHAnsi"/>
          <w:b/>
          <w:bCs/>
          <w:sz w:val="28"/>
          <w:szCs w:val="28"/>
        </w:rPr>
        <w:t xml:space="preserve">•  </w:t>
      </w:r>
      <w:r w:rsidR="00611B60" w:rsidRPr="00611B60">
        <w:rPr>
          <w:rFonts w:asciiTheme="minorHAnsi" w:hAnsiTheme="minorHAnsi" w:cstheme="minorHAnsi"/>
          <w:b/>
          <w:bCs/>
          <w:sz w:val="28"/>
          <w:szCs w:val="28"/>
        </w:rPr>
        <w:t>Kooperation mit renommierten internationalen Hochschulen</w:t>
      </w:r>
    </w:p>
    <w:p w14:paraId="3B765F9A" w14:textId="690F42ED" w:rsidR="00BD7CF5" w:rsidRPr="0070440C" w:rsidRDefault="00BD7CF5" w:rsidP="008634FF">
      <w:pPr>
        <w:ind w:right="-284"/>
        <w:jc w:val="both"/>
        <w:rPr>
          <w:rFonts w:asciiTheme="minorHAnsi" w:hAnsiTheme="minorHAnsi" w:cstheme="minorHAnsi"/>
          <w:b/>
          <w:bCs/>
          <w:sz w:val="22"/>
          <w:szCs w:val="22"/>
          <w:shd w:val="clear" w:color="auto" w:fill="FFFFFF"/>
        </w:rPr>
      </w:pPr>
    </w:p>
    <w:p w14:paraId="09876FFE" w14:textId="0A336C0D" w:rsidR="009F588C" w:rsidRPr="00E37C04" w:rsidRDefault="00357571" w:rsidP="008634FF">
      <w:pPr>
        <w:ind w:right="-284"/>
        <w:jc w:val="both"/>
        <w:rPr>
          <w:rFonts w:asciiTheme="minorHAnsi" w:hAnsiTheme="minorHAnsi" w:cstheme="minorHAnsi"/>
          <w:b/>
          <w:bCs/>
          <w:sz w:val="28"/>
          <w:szCs w:val="28"/>
          <w:shd w:val="clear" w:color="auto" w:fill="FFFFFF"/>
        </w:rPr>
      </w:pPr>
      <w:r>
        <w:rPr>
          <w:rFonts w:asciiTheme="minorHAnsi" w:hAnsiTheme="minorHAnsi" w:cstheme="minorHAnsi"/>
          <w:b/>
          <w:bCs/>
          <w:sz w:val="22"/>
          <w:szCs w:val="22"/>
          <w:shd w:val="clear" w:color="auto" w:fill="FFFFFF"/>
        </w:rPr>
        <w:tab/>
      </w:r>
    </w:p>
    <w:p w14:paraId="7B853F1C" w14:textId="4455DD98" w:rsidR="00BF0B66" w:rsidRDefault="00E021C2" w:rsidP="006377F4">
      <w:pPr>
        <w:ind w:right="-284"/>
        <w:jc w:val="both"/>
        <w:rPr>
          <w:rFonts w:asciiTheme="minorHAnsi" w:hAnsiTheme="minorHAnsi" w:cstheme="minorHAnsi"/>
          <w:b/>
          <w:bCs/>
          <w:sz w:val="22"/>
          <w:szCs w:val="22"/>
          <w:shd w:val="clear" w:color="auto" w:fill="FFFFFF"/>
        </w:rPr>
      </w:pPr>
      <w:proofErr w:type="spellStart"/>
      <w:r>
        <w:rPr>
          <w:rFonts w:asciiTheme="minorHAnsi" w:hAnsiTheme="minorHAnsi" w:cstheme="minorHAnsi"/>
          <w:b/>
          <w:bCs/>
          <w:sz w:val="22"/>
          <w:szCs w:val="22"/>
          <w:shd w:val="clear" w:color="auto" w:fill="FFFFFF"/>
        </w:rPr>
        <w:t>Wildshut</w:t>
      </w:r>
      <w:proofErr w:type="spellEnd"/>
      <w:r w:rsidR="009F588C" w:rsidRPr="009F588C">
        <w:rPr>
          <w:rFonts w:asciiTheme="minorHAnsi" w:hAnsiTheme="minorHAnsi" w:cstheme="minorHAnsi"/>
          <w:b/>
          <w:bCs/>
          <w:sz w:val="22"/>
          <w:szCs w:val="22"/>
          <w:shd w:val="clear" w:color="auto" w:fill="FFFFFF"/>
        </w:rPr>
        <w:t xml:space="preserve">, </w:t>
      </w:r>
      <w:r w:rsidR="002C63E6">
        <w:rPr>
          <w:rFonts w:asciiTheme="minorHAnsi" w:hAnsiTheme="minorHAnsi" w:cstheme="minorHAnsi"/>
          <w:b/>
          <w:bCs/>
          <w:sz w:val="22"/>
          <w:szCs w:val="22"/>
          <w:shd w:val="clear" w:color="auto" w:fill="FFFFFF"/>
        </w:rPr>
        <w:t>12. März</w:t>
      </w:r>
      <w:r w:rsidR="000E59E7">
        <w:rPr>
          <w:rFonts w:asciiTheme="minorHAnsi" w:hAnsiTheme="minorHAnsi" w:cstheme="minorHAnsi"/>
          <w:b/>
          <w:bCs/>
          <w:sz w:val="22"/>
          <w:szCs w:val="22"/>
          <w:shd w:val="clear" w:color="auto" w:fill="FFFFFF"/>
        </w:rPr>
        <w:t xml:space="preserve"> </w:t>
      </w:r>
      <w:r w:rsidR="009F588C" w:rsidRPr="009F588C">
        <w:rPr>
          <w:rFonts w:asciiTheme="minorHAnsi" w:hAnsiTheme="minorHAnsi" w:cstheme="minorHAnsi"/>
          <w:b/>
          <w:bCs/>
          <w:sz w:val="22"/>
          <w:szCs w:val="22"/>
          <w:shd w:val="clear" w:color="auto" w:fill="FFFFFF"/>
        </w:rPr>
        <w:t>202</w:t>
      </w:r>
      <w:r w:rsidR="000B387B">
        <w:rPr>
          <w:rFonts w:asciiTheme="minorHAnsi" w:hAnsiTheme="minorHAnsi" w:cstheme="minorHAnsi"/>
          <w:b/>
          <w:bCs/>
          <w:sz w:val="22"/>
          <w:szCs w:val="22"/>
          <w:shd w:val="clear" w:color="auto" w:fill="FFFFFF"/>
        </w:rPr>
        <w:t>5</w:t>
      </w:r>
      <w:r w:rsidR="009F588C" w:rsidRPr="009F588C">
        <w:rPr>
          <w:rFonts w:asciiTheme="minorHAnsi" w:hAnsiTheme="minorHAnsi" w:cstheme="minorHAnsi"/>
          <w:b/>
          <w:bCs/>
          <w:sz w:val="22"/>
          <w:szCs w:val="22"/>
          <w:shd w:val="clear" w:color="auto" w:fill="FFFFFF"/>
        </w:rPr>
        <w:t xml:space="preserve">: </w:t>
      </w:r>
      <w:r w:rsidR="001715AF" w:rsidRPr="001715AF">
        <w:rPr>
          <w:rFonts w:asciiTheme="minorHAnsi" w:hAnsiTheme="minorHAnsi" w:cstheme="minorHAnsi"/>
          <w:b/>
          <w:bCs/>
          <w:sz w:val="22"/>
          <w:szCs w:val="22"/>
          <w:shd w:val="clear" w:color="auto" w:fill="FFFFFF"/>
        </w:rPr>
        <w:t xml:space="preserve">Mit der Eröffnung des </w:t>
      </w:r>
      <w:proofErr w:type="spellStart"/>
      <w:r w:rsidR="001715AF" w:rsidRPr="001715AF">
        <w:rPr>
          <w:rFonts w:asciiTheme="minorHAnsi" w:hAnsiTheme="minorHAnsi" w:cstheme="minorHAnsi"/>
          <w:b/>
          <w:bCs/>
          <w:sz w:val="22"/>
          <w:szCs w:val="22"/>
          <w:shd w:val="clear" w:color="auto" w:fill="FFFFFF"/>
        </w:rPr>
        <w:t>Wildshut</w:t>
      </w:r>
      <w:proofErr w:type="spellEnd"/>
      <w:r w:rsidR="001715AF" w:rsidRPr="001715AF">
        <w:rPr>
          <w:rFonts w:asciiTheme="minorHAnsi" w:hAnsiTheme="minorHAnsi" w:cstheme="minorHAnsi"/>
          <w:b/>
          <w:bCs/>
          <w:sz w:val="22"/>
          <w:szCs w:val="22"/>
          <w:shd w:val="clear" w:color="auto" w:fill="FFFFFF"/>
        </w:rPr>
        <w:t xml:space="preserve">-Campus setzt die Stiegl-Eigentümerfamilie Kiener gemeinsam mit dem Terra Institute neue Maßstäbe in der professionellen Weiterbildung im Bereich Nachhaltigkeit. Am Stiegl-Gut </w:t>
      </w:r>
      <w:proofErr w:type="spellStart"/>
      <w:r w:rsidR="001715AF" w:rsidRPr="001715AF">
        <w:rPr>
          <w:rFonts w:asciiTheme="minorHAnsi" w:hAnsiTheme="minorHAnsi" w:cstheme="minorHAnsi"/>
          <w:b/>
          <w:bCs/>
          <w:sz w:val="22"/>
          <w:szCs w:val="22"/>
          <w:shd w:val="clear" w:color="auto" w:fill="FFFFFF"/>
        </w:rPr>
        <w:t>Wildshut</w:t>
      </w:r>
      <w:proofErr w:type="spellEnd"/>
      <w:r w:rsidR="001715AF" w:rsidRPr="001715AF">
        <w:rPr>
          <w:rFonts w:asciiTheme="minorHAnsi" w:hAnsiTheme="minorHAnsi" w:cstheme="minorHAnsi"/>
          <w:b/>
          <w:bCs/>
          <w:sz w:val="22"/>
          <w:szCs w:val="22"/>
          <w:shd w:val="clear" w:color="auto" w:fill="FFFFFF"/>
        </w:rPr>
        <w:t xml:space="preserve"> nahe Salzburg – einem Herzensprojekt von Familie Kiener – wird ein umfassendes Konzept gelebt, das gesunde Böden, biologische Landwirtschaft, Gastfreundlichkeit und Genuss, das gemeinsame Verweilen, Lehren sowie Lernen und ein neues Wirtschaften miteinander verbindet.</w:t>
      </w:r>
    </w:p>
    <w:p w14:paraId="4FB7724F" w14:textId="77777777" w:rsidR="00FB2DC6" w:rsidRPr="008634FF" w:rsidRDefault="00FB2DC6" w:rsidP="009F588C">
      <w:pPr>
        <w:ind w:right="-284"/>
        <w:jc w:val="both"/>
        <w:rPr>
          <w:rFonts w:asciiTheme="minorHAnsi" w:hAnsiTheme="minorHAnsi" w:cstheme="minorHAnsi"/>
          <w:b/>
          <w:bCs/>
          <w:i/>
          <w:iCs/>
          <w:sz w:val="22"/>
          <w:szCs w:val="22"/>
        </w:rPr>
      </w:pPr>
    </w:p>
    <w:p w14:paraId="3ED2A188" w14:textId="479485FA" w:rsidR="00913B03" w:rsidRPr="00913B03" w:rsidRDefault="00913B03" w:rsidP="00913B03">
      <w:pPr>
        <w:ind w:right="-284"/>
        <w:jc w:val="both"/>
        <w:rPr>
          <w:rFonts w:asciiTheme="minorHAnsi" w:hAnsiTheme="minorHAnsi" w:cstheme="minorHAnsi"/>
          <w:sz w:val="22"/>
          <w:szCs w:val="22"/>
        </w:rPr>
      </w:pPr>
      <w:r w:rsidRPr="00913B03">
        <w:rPr>
          <w:rFonts w:asciiTheme="minorHAnsi" w:hAnsiTheme="minorHAnsi" w:cstheme="minorHAnsi"/>
          <w:sz w:val="22"/>
          <w:szCs w:val="22"/>
        </w:rPr>
        <w:t xml:space="preserve">Seit der Gründung im Jahr 2012 als 1. Biergut Österreichs ist das Stiegl-Gut </w:t>
      </w:r>
      <w:proofErr w:type="spellStart"/>
      <w:r w:rsidRPr="00913B03">
        <w:rPr>
          <w:rFonts w:asciiTheme="minorHAnsi" w:hAnsiTheme="minorHAnsi" w:cstheme="minorHAnsi"/>
          <w:sz w:val="22"/>
          <w:szCs w:val="22"/>
        </w:rPr>
        <w:t>Wildshut</w:t>
      </w:r>
      <w:proofErr w:type="spellEnd"/>
      <w:r w:rsidRPr="00913B03">
        <w:rPr>
          <w:rFonts w:asciiTheme="minorHAnsi" w:hAnsiTheme="minorHAnsi" w:cstheme="minorHAnsi"/>
          <w:sz w:val="22"/>
          <w:szCs w:val="22"/>
        </w:rPr>
        <w:t xml:space="preserve"> weit mehr als Mälzerei, Brauerei und ein landwirtschaftlicher Betrieb: Es ist eine Denkwerkstatt, die neue Wege erprobt und Wissen für die Zukunft aufbereitet. </w:t>
      </w:r>
      <w:r w:rsidRPr="002C63E6">
        <w:rPr>
          <w:rFonts w:asciiTheme="minorHAnsi" w:hAnsiTheme="minorHAnsi" w:cstheme="minorHAnsi"/>
          <w:sz w:val="22"/>
          <w:szCs w:val="22"/>
        </w:rPr>
        <w:t xml:space="preserve">„Von Anfang an war es uns ein Anliegen, die Erkenntnisse, die wir hier am Gut gemeinsam mit </w:t>
      </w:r>
      <w:proofErr w:type="spellStart"/>
      <w:proofErr w:type="gramStart"/>
      <w:r w:rsidRPr="002C63E6">
        <w:rPr>
          <w:rFonts w:asciiTheme="minorHAnsi" w:hAnsiTheme="minorHAnsi" w:cstheme="minorHAnsi"/>
          <w:sz w:val="22"/>
          <w:szCs w:val="22"/>
        </w:rPr>
        <w:t>Ökonom</w:t>
      </w:r>
      <w:r w:rsidR="00385ACE">
        <w:rPr>
          <w:rFonts w:asciiTheme="minorHAnsi" w:hAnsiTheme="minorHAnsi" w:cstheme="minorHAnsi"/>
          <w:sz w:val="22"/>
          <w:szCs w:val="22"/>
        </w:rPr>
        <w:t>:innen</w:t>
      </w:r>
      <w:proofErr w:type="spellEnd"/>
      <w:proofErr w:type="gramEnd"/>
      <w:r w:rsidRPr="002C63E6">
        <w:rPr>
          <w:rFonts w:asciiTheme="minorHAnsi" w:hAnsiTheme="minorHAnsi" w:cstheme="minorHAnsi"/>
          <w:sz w:val="22"/>
          <w:szCs w:val="22"/>
        </w:rPr>
        <w:t xml:space="preserve">, </w:t>
      </w:r>
      <w:proofErr w:type="spellStart"/>
      <w:r w:rsidR="00385ACE">
        <w:rPr>
          <w:rFonts w:asciiTheme="minorHAnsi" w:hAnsiTheme="minorHAnsi" w:cstheme="minorHAnsi"/>
          <w:sz w:val="22"/>
          <w:szCs w:val="22"/>
        </w:rPr>
        <w:t>Landwirt:innen</w:t>
      </w:r>
      <w:proofErr w:type="spellEnd"/>
      <w:r w:rsidRPr="002C63E6">
        <w:rPr>
          <w:rFonts w:asciiTheme="minorHAnsi" w:hAnsiTheme="minorHAnsi" w:cstheme="minorHAnsi"/>
          <w:sz w:val="22"/>
          <w:szCs w:val="22"/>
        </w:rPr>
        <w:t xml:space="preserve">, </w:t>
      </w:r>
      <w:proofErr w:type="spellStart"/>
      <w:r w:rsidRPr="002C63E6">
        <w:rPr>
          <w:rFonts w:asciiTheme="minorHAnsi" w:hAnsiTheme="minorHAnsi" w:cstheme="minorHAnsi"/>
          <w:sz w:val="22"/>
          <w:szCs w:val="22"/>
        </w:rPr>
        <w:t>Wissenschaftler</w:t>
      </w:r>
      <w:r w:rsidR="00385ACE">
        <w:rPr>
          <w:rFonts w:asciiTheme="minorHAnsi" w:hAnsiTheme="minorHAnsi" w:cstheme="minorHAnsi"/>
          <w:sz w:val="22"/>
          <w:szCs w:val="22"/>
        </w:rPr>
        <w:t>:innen</w:t>
      </w:r>
      <w:proofErr w:type="spellEnd"/>
      <w:r w:rsidR="00385ACE">
        <w:rPr>
          <w:rFonts w:asciiTheme="minorHAnsi" w:hAnsiTheme="minorHAnsi" w:cstheme="minorHAnsi"/>
          <w:sz w:val="22"/>
          <w:szCs w:val="22"/>
        </w:rPr>
        <w:t xml:space="preserve"> </w:t>
      </w:r>
      <w:r w:rsidRPr="002C63E6">
        <w:rPr>
          <w:rFonts w:asciiTheme="minorHAnsi" w:hAnsiTheme="minorHAnsi" w:cstheme="minorHAnsi"/>
          <w:sz w:val="22"/>
          <w:szCs w:val="22"/>
        </w:rPr>
        <w:t xml:space="preserve">und </w:t>
      </w:r>
      <w:proofErr w:type="spellStart"/>
      <w:r w:rsidRPr="002C63E6">
        <w:rPr>
          <w:rFonts w:asciiTheme="minorHAnsi" w:hAnsiTheme="minorHAnsi" w:cstheme="minorHAnsi"/>
          <w:sz w:val="22"/>
          <w:szCs w:val="22"/>
        </w:rPr>
        <w:t>Nachhaltigkeitsexpert</w:t>
      </w:r>
      <w:r w:rsidR="00385ACE">
        <w:rPr>
          <w:rFonts w:asciiTheme="minorHAnsi" w:hAnsiTheme="minorHAnsi" w:cstheme="minorHAnsi"/>
          <w:sz w:val="22"/>
          <w:szCs w:val="22"/>
        </w:rPr>
        <w:t>:innen</w:t>
      </w:r>
      <w:proofErr w:type="spellEnd"/>
      <w:r w:rsidRPr="002C63E6">
        <w:rPr>
          <w:rFonts w:asciiTheme="minorHAnsi" w:hAnsiTheme="minorHAnsi" w:cstheme="minorHAnsi"/>
          <w:sz w:val="22"/>
          <w:szCs w:val="22"/>
        </w:rPr>
        <w:t xml:space="preserve"> gewinnen, aktiv mit anderen zu teilen und weiterzuentwickeln“,</w:t>
      </w:r>
      <w:r w:rsidRPr="00913B03">
        <w:rPr>
          <w:rFonts w:asciiTheme="minorHAnsi" w:hAnsiTheme="minorHAnsi" w:cstheme="minorHAnsi"/>
          <w:sz w:val="22"/>
          <w:szCs w:val="22"/>
        </w:rPr>
        <w:t xml:space="preserve"> erklärt Alessandra Kiener, Mitinitiatorin des </w:t>
      </w:r>
      <w:proofErr w:type="spellStart"/>
      <w:r w:rsidRPr="00913B03">
        <w:rPr>
          <w:rFonts w:asciiTheme="minorHAnsi" w:hAnsiTheme="minorHAnsi" w:cstheme="minorHAnsi"/>
          <w:sz w:val="22"/>
          <w:szCs w:val="22"/>
        </w:rPr>
        <w:t>Wildshut</w:t>
      </w:r>
      <w:proofErr w:type="spellEnd"/>
      <w:r w:rsidRPr="00913B03">
        <w:rPr>
          <w:rFonts w:asciiTheme="minorHAnsi" w:hAnsiTheme="minorHAnsi" w:cstheme="minorHAnsi"/>
          <w:sz w:val="22"/>
          <w:szCs w:val="22"/>
        </w:rPr>
        <w:t xml:space="preserve">-Campus. Gemeinsam mit ihrem Mann Heinrich Dieter Kiener will sie mit dem </w:t>
      </w:r>
      <w:proofErr w:type="spellStart"/>
      <w:r w:rsidRPr="00913B03">
        <w:rPr>
          <w:rFonts w:asciiTheme="minorHAnsi" w:hAnsiTheme="minorHAnsi" w:cstheme="minorHAnsi"/>
          <w:sz w:val="22"/>
          <w:szCs w:val="22"/>
        </w:rPr>
        <w:t>Wildshut</w:t>
      </w:r>
      <w:proofErr w:type="spellEnd"/>
      <w:r w:rsidRPr="00913B03">
        <w:rPr>
          <w:rFonts w:asciiTheme="minorHAnsi" w:hAnsiTheme="minorHAnsi" w:cstheme="minorHAnsi"/>
          <w:sz w:val="22"/>
          <w:szCs w:val="22"/>
        </w:rPr>
        <w:t>-Campus Neues Wirtschaften in all seinen Facetten erfahrbar und nutzbar machen sowie Kurse, Workshops und Ausbildungsprogramme rund um die Themen Nachhaltigkeit und Ressourceneffizienz anbieten.</w:t>
      </w:r>
    </w:p>
    <w:p w14:paraId="10748AEA" w14:textId="77777777" w:rsidR="00913B03" w:rsidRDefault="00913B03" w:rsidP="00913B03">
      <w:pPr>
        <w:ind w:right="-284"/>
        <w:jc w:val="both"/>
        <w:rPr>
          <w:rFonts w:asciiTheme="minorHAnsi" w:hAnsiTheme="minorHAnsi" w:cstheme="minorHAnsi"/>
          <w:sz w:val="22"/>
          <w:szCs w:val="22"/>
        </w:rPr>
      </w:pPr>
    </w:p>
    <w:p w14:paraId="318BA55D" w14:textId="5DB1FE45" w:rsidR="00913B03" w:rsidRPr="00E22A77" w:rsidRDefault="00913B03" w:rsidP="00913B03">
      <w:pPr>
        <w:ind w:right="-284"/>
        <w:jc w:val="both"/>
        <w:rPr>
          <w:rFonts w:asciiTheme="minorHAnsi" w:hAnsiTheme="minorHAnsi" w:cstheme="minorHAnsi"/>
          <w:b/>
          <w:bCs/>
          <w:sz w:val="22"/>
          <w:szCs w:val="22"/>
        </w:rPr>
      </w:pPr>
      <w:proofErr w:type="spellStart"/>
      <w:r w:rsidRPr="00E22A77">
        <w:rPr>
          <w:rFonts w:asciiTheme="minorHAnsi" w:hAnsiTheme="minorHAnsi" w:cstheme="minorHAnsi"/>
          <w:b/>
          <w:bCs/>
          <w:sz w:val="22"/>
          <w:szCs w:val="22"/>
        </w:rPr>
        <w:t>Wildshut</w:t>
      </w:r>
      <w:proofErr w:type="spellEnd"/>
      <w:r w:rsidRPr="00E22A77">
        <w:rPr>
          <w:rFonts w:asciiTheme="minorHAnsi" w:hAnsiTheme="minorHAnsi" w:cstheme="minorHAnsi"/>
          <w:b/>
          <w:bCs/>
          <w:sz w:val="22"/>
          <w:szCs w:val="22"/>
        </w:rPr>
        <w:t>-Campus: Hochwertige Ausbildung mit internationaler Anerkennung</w:t>
      </w:r>
    </w:p>
    <w:p w14:paraId="2CC6B246" w14:textId="77777777" w:rsidR="00913B03" w:rsidRPr="00E22A77" w:rsidRDefault="00913B03" w:rsidP="00913B03">
      <w:pPr>
        <w:ind w:right="-284"/>
        <w:jc w:val="both"/>
        <w:rPr>
          <w:rFonts w:asciiTheme="minorHAnsi" w:hAnsiTheme="minorHAnsi" w:cstheme="minorHAnsi"/>
          <w:b/>
          <w:bCs/>
          <w:sz w:val="22"/>
          <w:szCs w:val="22"/>
        </w:rPr>
      </w:pPr>
    </w:p>
    <w:p w14:paraId="5553BB26" w14:textId="0948A6B9" w:rsidR="00913B03" w:rsidRDefault="00913B03" w:rsidP="00913B03">
      <w:pPr>
        <w:ind w:right="-284"/>
        <w:jc w:val="both"/>
        <w:rPr>
          <w:rFonts w:asciiTheme="minorHAnsi" w:hAnsiTheme="minorHAnsi" w:cstheme="minorHAnsi"/>
          <w:sz w:val="22"/>
          <w:szCs w:val="22"/>
        </w:rPr>
      </w:pPr>
      <w:r w:rsidRPr="00913B03">
        <w:rPr>
          <w:rFonts w:asciiTheme="minorHAnsi" w:hAnsiTheme="minorHAnsi" w:cstheme="minorHAnsi"/>
          <w:sz w:val="22"/>
          <w:szCs w:val="22"/>
        </w:rPr>
        <w:t>Mit dem Start eines international anerkannten Weiterbildungsprogramms für Nachhaltigkeitsmanagement wird dieser Anspruch nun auf akademischem Niveau weitergeführt. In Zusammenarbeit mit den Südtiroler Nachhaltigkeitspionieren vo</w:t>
      </w:r>
      <w:r w:rsidR="001D7F7F">
        <w:rPr>
          <w:rFonts w:asciiTheme="minorHAnsi" w:hAnsiTheme="minorHAnsi" w:cstheme="minorHAnsi"/>
          <w:sz w:val="22"/>
          <w:szCs w:val="22"/>
        </w:rPr>
        <w:t>m</w:t>
      </w:r>
      <w:r w:rsidRPr="00913B03">
        <w:rPr>
          <w:rFonts w:asciiTheme="minorHAnsi" w:hAnsiTheme="minorHAnsi" w:cstheme="minorHAnsi"/>
          <w:sz w:val="22"/>
          <w:szCs w:val="22"/>
        </w:rPr>
        <w:t xml:space="preserve"> Terra Institute rund um Günther Reifer und Evelyn Oberleiter sowie dem Austrian Club </w:t>
      </w:r>
      <w:proofErr w:type="spellStart"/>
      <w:r w:rsidRPr="00913B03">
        <w:rPr>
          <w:rFonts w:asciiTheme="minorHAnsi" w:hAnsiTheme="minorHAnsi" w:cstheme="minorHAnsi"/>
          <w:sz w:val="22"/>
          <w:szCs w:val="22"/>
        </w:rPr>
        <w:t>of</w:t>
      </w:r>
      <w:proofErr w:type="spellEnd"/>
      <w:r w:rsidRPr="00913B03">
        <w:rPr>
          <w:rFonts w:asciiTheme="minorHAnsi" w:hAnsiTheme="minorHAnsi" w:cstheme="minorHAnsi"/>
          <w:sz w:val="22"/>
          <w:szCs w:val="22"/>
        </w:rPr>
        <w:t xml:space="preserve"> Management &amp; Innovation (ACMI), renommierten Hochschulpartnern wie der Steinbeis-Hochschule School </w:t>
      </w:r>
      <w:proofErr w:type="spellStart"/>
      <w:r w:rsidRPr="00913B03">
        <w:rPr>
          <w:rFonts w:asciiTheme="minorHAnsi" w:hAnsiTheme="minorHAnsi" w:cstheme="minorHAnsi"/>
          <w:sz w:val="22"/>
          <w:szCs w:val="22"/>
        </w:rPr>
        <w:t>of</w:t>
      </w:r>
      <w:proofErr w:type="spellEnd"/>
      <w:r w:rsidRPr="00913B03">
        <w:rPr>
          <w:rFonts w:asciiTheme="minorHAnsi" w:hAnsiTheme="minorHAnsi" w:cstheme="minorHAnsi"/>
          <w:sz w:val="22"/>
          <w:szCs w:val="22"/>
        </w:rPr>
        <w:t xml:space="preserve"> Management and Technology (SMT) und der Westminster Business School wird eine fundierte Ausbildung geboten</w:t>
      </w:r>
      <w:r w:rsidR="007C1FE0">
        <w:rPr>
          <w:rFonts w:asciiTheme="minorHAnsi" w:hAnsiTheme="minorHAnsi" w:cstheme="minorHAnsi"/>
          <w:sz w:val="22"/>
          <w:szCs w:val="22"/>
        </w:rPr>
        <w:t>. Die</w:t>
      </w:r>
      <w:r w:rsidR="008202B4">
        <w:rPr>
          <w:rFonts w:asciiTheme="minorHAnsi" w:hAnsiTheme="minorHAnsi" w:cstheme="minorHAnsi"/>
          <w:sz w:val="22"/>
          <w:szCs w:val="22"/>
        </w:rPr>
        <w:t>se</w:t>
      </w:r>
      <w:r w:rsidR="001E483C">
        <w:rPr>
          <w:rFonts w:asciiTheme="minorHAnsi" w:hAnsiTheme="minorHAnsi" w:cstheme="minorHAnsi"/>
          <w:sz w:val="22"/>
          <w:szCs w:val="22"/>
        </w:rPr>
        <w:t xml:space="preserve"> reicht </w:t>
      </w:r>
      <w:r w:rsidRPr="00913B03">
        <w:rPr>
          <w:rFonts w:asciiTheme="minorHAnsi" w:hAnsiTheme="minorHAnsi" w:cstheme="minorHAnsi"/>
          <w:sz w:val="22"/>
          <w:szCs w:val="22"/>
        </w:rPr>
        <w:t xml:space="preserve">von einem </w:t>
      </w:r>
      <w:proofErr w:type="spellStart"/>
      <w:r w:rsidRPr="00913B03">
        <w:rPr>
          <w:rFonts w:asciiTheme="minorHAnsi" w:hAnsiTheme="minorHAnsi" w:cstheme="minorHAnsi"/>
          <w:sz w:val="22"/>
          <w:szCs w:val="22"/>
        </w:rPr>
        <w:t>Certificate</w:t>
      </w:r>
      <w:proofErr w:type="spellEnd"/>
      <w:r w:rsidRPr="00913B03">
        <w:rPr>
          <w:rFonts w:asciiTheme="minorHAnsi" w:hAnsiTheme="minorHAnsi" w:cstheme="minorHAnsi"/>
          <w:sz w:val="22"/>
          <w:szCs w:val="22"/>
        </w:rPr>
        <w:t xml:space="preserve"> </w:t>
      </w:r>
      <w:proofErr w:type="spellStart"/>
      <w:r w:rsidRPr="00913B03">
        <w:rPr>
          <w:rFonts w:asciiTheme="minorHAnsi" w:hAnsiTheme="minorHAnsi" w:cstheme="minorHAnsi"/>
          <w:sz w:val="22"/>
          <w:szCs w:val="22"/>
        </w:rPr>
        <w:t>of</w:t>
      </w:r>
      <w:proofErr w:type="spellEnd"/>
      <w:r w:rsidRPr="00913B03">
        <w:rPr>
          <w:rFonts w:asciiTheme="minorHAnsi" w:hAnsiTheme="minorHAnsi" w:cstheme="minorHAnsi"/>
          <w:sz w:val="22"/>
          <w:szCs w:val="22"/>
        </w:rPr>
        <w:t xml:space="preserve"> </w:t>
      </w:r>
      <w:proofErr w:type="spellStart"/>
      <w:r w:rsidRPr="00913B03">
        <w:rPr>
          <w:rFonts w:asciiTheme="minorHAnsi" w:hAnsiTheme="minorHAnsi" w:cstheme="minorHAnsi"/>
          <w:sz w:val="22"/>
          <w:szCs w:val="22"/>
        </w:rPr>
        <w:t>Advanced</w:t>
      </w:r>
      <w:proofErr w:type="spellEnd"/>
      <w:r w:rsidRPr="00913B03">
        <w:rPr>
          <w:rFonts w:asciiTheme="minorHAnsi" w:hAnsiTheme="minorHAnsi" w:cstheme="minorHAnsi"/>
          <w:sz w:val="22"/>
          <w:szCs w:val="22"/>
        </w:rPr>
        <w:t xml:space="preserve"> Studies über ein Diploma </w:t>
      </w:r>
      <w:proofErr w:type="spellStart"/>
      <w:r w:rsidRPr="00913B03">
        <w:rPr>
          <w:rFonts w:asciiTheme="minorHAnsi" w:hAnsiTheme="minorHAnsi" w:cstheme="minorHAnsi"/>
          <w:sz w:val="22"/>
          <w:szCs w:val="22"/>
        </w:rPr>
        <w:t>of</w:t>
      </w:r>
      <w:proofErr w:type="spellEnd"/>
      <w:r w:rsidRPr="00913B03">
        <w:rPr>
          <w:rFonts w:asciiTheme="minorHAnsi" w:hAnsiTheme="minorHAnsi" w:cstheme="minorHAnsi"/>
          <w:sz w:val="22"/>
          <w:szCs w:val="22"/>
        </w:rPr>
        <w:t xml:space="preserve"> </w:t>
      </w:r>
      <w:proofErr w:type="spellStart"/>
      <w:r w:rsidRPr="00913B03">
        <w:rPr>
          <w:rFonts w:asciiTheme="minorHAnsi" w:hAnsiTheme="minorHAnsi" w:cstheme="minorHAnsi"/>
          <w:sz w:val="22"/>
          <w:szCs w:val="22"/>
        </w:rPr>
        <w:t>Advanced</w:t>
      </w:r>
      <w:proofErr w:type="spellEnd"/>
      <w:r w:rsidRPr="00913B03">
        <w:rPr>
          <w:rFonts w:asciiTheme="minorHAnsi" w:hAnsiTheme="minorHAnsi" w:cstheme="minorHAnsi"/>
          <w:sz w:val="22"/>
          <w:szCs w:val="22"/>
        </w:rPr>
        <w:t xml:space="preserve"> Studies bis hin zum MBA mit Fokus in </w:t>
      </w:r>
      <w:proofErr w:type="spellStart"/>
      <w:r w:rsidRPr="00913B03">
        <w:rPr>
          <w:rFonts w:asciiTheme="minorHAnsi" w:hAnsiTheme="minorHAnsi" w:cstheme="minorHAnsi"/>
          <w:sz w:val="22"/>
          <w:szCs w:val="22"/>
        </w:rPr>
        <w:t>Sustainability</w:t>
      </w:r>
      <w:proofErr w:type="spellEnd"/>
      <w:r w:rsidRPr="00913B03">
        <w:rPr>
          <w:rFonts w:asciiTheme="minorHAnsi" w:hAnsiTheme="minorHAnsi" w:cstheme="minorHAnsi"/>
          <w:sz w:val="22"/>
          <w:szCs w:val="22"/>
        </w:rPr>
        <w:t xml:space="preserve"> Management.</w:t>
      </w:r>
      <w:r w:rsidR="004975F9">
        <w:rPr>
          <w:rFonts w:asciiTheme="minorHAnsi" w:hAnsiTheme="minorHAnsi" w:cstheme="minorHAnsi"/>
          <w:sz w:val="22"/>
          <w:szCs w:val="22"/>
        </w:rPr>
        <w:t xml:space="preserve"> </w:t>
      </w:r>
      <w:r w:rsidR="00BE3C3C">
        <w:rPr>
          <w:rFonts w:asciiTheme="minorHAnsi" w:hAnsiTheme="minorHAnsi" w:cstheme="minorHAnsi"/>
          <w:sz w:val="22"/>
          <w:szCs w:val="22"/>
        </w:rPr>
        <w:t>Start des ersten Moduls ist Mitte</w:t>
      </w:r>
      <w:r w:rsidR="004975F9">
        <w:rPr>
          <w:rFonts w:asciiTheme="minorHAnsi" w:hAnsiTheme="minorHAnsi" w:cstheme="minorHAnsi"/>
          <w:sz w:val="22"/>
          <w:szCs w:val="22"/>
        </w:rPr>
        <w:t xml:space="preserve"> Mai. </w:t>
      </w:r>
    </w:p>
    <w:p w14:paraId="414E6BB6" w14:textId="77777777" w:rsidR="00E22A77" w:rsidRPr="00913B03" w:rsidRDefault="00E22A77" w:rsidP="00913B03">
      <w:pPr>
        <w:ind w:right="-284"/>
        <w:jc w:val="both"/>
        <w:rPr>
          <w:rFonts w:asciiTheme="minorHAnsi" w:hAnsiTheme="minorHAnsi" w:cstheme="minorHAnsi"/>
          <w:sz w:val="22"/>
          <w:szCs w:val="22"/>
        </w:rPr>
      </w:pPr>
    </w:p>
    <w:p w14:paraId="083F7CE5" w14:textId="13E4CA0E" w:rsidR="00913B03" w:rsidRPr="00913B03" w:rsidRDefault="00913B03" w:rsidP="00913B03">
      <w:pPr>
        <w:ind w:right="-284"/>
        <w:jc w:val="both"/>
        <w:rPr>
          <w:rFonts w:asciiTheme="minorHAnsi" w:hAnsiTheme="minorHAnsi" w:cstheme="minorHAnsi"/>
          <w:sz w:val="22"/>
          <w:szCs w:val="22"/>
        </w:rPr>
      </w:pPr>
      <w:r w:rsidRPr="00913B03">
        <w:rPr>
          <w:rFonts w:asciiTheme="minorHAnsi" w:hAnsiTheme="minorHAnsi" w:cstheme="minorHAnsi"/>
          <w:sz w:val="22"/>
          <w:szCs w:val="22"/>
        </w:rPr>
        <w:t xml:space="preserve">Der Austrian Club </w:t>
      </w:r>
      <w:proofErr w:type="spellStart"/>
      <w:r w:rsidRPr="00913B03">
        <w:rPr>
          <w:rFonts w:asciiTheme="minorHAnsi" w:hAnsiTheme="minorHAnsi" w:cstheme="minorHAnsi"/>
          <w:sz w:val="22"/>
          <w:szCs w:val="22"/>
        </w:rPr>
        <w:t>of</w:t>
      </w:r>
      <w:proofErr w:type="spellEnd"/>
      <w:r w:rsidRPr="00913B03">
        <w:rPr>
          <w:rFonts w:asciiTheme="minorHAnsi" w:hAnsiTheme="minorHAnsi" w:cstheme="minorHAnsi"/>
          <w:sz w:val="22"/>
          <w:szCs w:val="22"/>
        </w:rPr>
        <w:t xml:space="preserve"> Management &amp; Innovation ist ein Higher Education Institute, das berufliche Weiterbildung mit Fokus auf Management, Entrepreneurship, Innovation, Nachhaltigkeit, Agilität und Digitalisierung fördert. „Erfolgreiches Nachhaltigkeitsmanagement erfordert eine systemische Veränderung und eine koordinierte Herangehensweise, um die dringenden Herausforderungen unserer Zeit zu meistern“, so Prof. Dr. Gerhard Aumayr, Präsident des ACMI</w:t>
      </w:r>
      <w:r w:rsidR="007C1FE0">
        <w:rPr>
          <w:rFonts w:asciiTheme="minorHAnsi" w:hAnsiTheme="minorHAnsi" w:cstheme="minorHAnsi"/>
          <w:sz w:val="22"/>
          <w:szCs w:val="22"/>
        </w:rPr>
        <w:t>:</w:t>
      </w:r>
      <w:r w:rsidRPr="00913B03">
        <w:rPr>
          <w:rFonts w:asciiTheme="minorHAnsi" w:hAnsiTheme="minorHAnsi" w:cstheme="minorHAnsi"/>
          <w:sz w:val="22"/>
          <w:szCs w:val="22"/>
        </w:rPr>
        <w:t xml:space="preserve"> „Mit dieser Ausbildung zum MBA mit Fokus </w:t>
      </w:r>
      <w:r w:rsidR="00C9186D">
        <w:rPr>
          <w:rFonts w:asciiTheme="minorHAnsi" w:hAnsiTheme="minorHAnsi" w:cstheme="minorHAnsi"/>
          <w:sz w:val="22"/>
          <w:szCs w:val="22"/>
        </w:rPr>
        <w:t>auf</w:t>
      </w:r>
      <w:r w:rsidRPr="00913B03">
        <w:rPr>
          <w:rFonts w:asciiTheme="minorHAnsi" w:hAnsiTheme="minorHAnsi" w:cstheme="minorHAnsi"/>
          <w:sz w:val="22"/>
          <w:szCs w:val="22"/>
        </w:rPr>
        <w:t xml:space="preserve"> </w:t>
      </w:r>
      <w:proofErr w:type="spellStart"/>
      <w:r w:rsidRPr="00913B03">
        <w:rPr>
          <w:rFonts w:asciiTheme="minorHAnsi" w:hAnsiTheme="minorHAnsi" w:cstheme="minorHAnsi"/>
          <w:sz w:val="22"/>
          <w:szCs w:val="22"/>
        </w:rPr>
        <w:t>Sustainability</w:t>
      </w:r>
      <w:proofErr w:type="spellEnd"/>
      <w:r w:rsidRPr="00913B03">
        <w:rPr>
          <w:rFonts w:asciiTheme="minorHAnsi" w:hAnsiTheme="minorHAnsi" w:cstheme="minorHAnsi"/>
          <w:sz w:val="22"/>
          <w:szCs w:val="22"/>
        </w:rPr>
        <w:t xml:space="preserve"> Management erhalten Führungskräfte das Wissen und die Werkzeuge, um Unternehmen zukunftsfähig und verantwortungsbewusst zu gestalten.“</w:t>
      </w:r>
    </w:p>
    <w:p w14:paraId="06A719BD" w14:textId="77777777" w:rsidR="00913B03" w:rsidRDefault="00913B03" w:rsidP="00913B03">
      <w:pPr>
        <w:ind w:right="-284"/>
        <w:jc w:val="both"/>
        <w:rPr>
          <w:rFonts w:asciiTheme="minorHAnsi" w:hAnsiTheme="minorHAnsi" w:cstheme="minorHAnsi"/>
          <w:sz w:val="22"/>
          <w:szCs w:val="22"/>
        </w:rPr>
      </w:pPr>
    </w:p>
    <w:p w14:paraId="7BEB1100" w14:textId="77777777" w:rsidR="00E22A77" w:rsidRDefault="00E22A77" w:rsidP="00913B03">
      <w:pPr>
        <w:ind w:right="-284"/>
        <w:jc w:val="both"/>
        <w:rPr>
          <w:rFonts w:asciiTheme="minorHAnsi" w:hAnsiTheme="minorHAnsi" w:cstheme="minorHAnsi"/>
          <w:sz w:val="22"/>
          <w:szCs w:val="22"/>
        </w:rPr>
      </w:pPr>
    </w:p>
    <w:p w14:paraId="62F954EA" w14:textId="77777777" w:rsidR="00E22A77" w:rsidRDefault="00E22A77" w:rsidP="00913B03">
      <w:pPr>
        <w:ind w:right="-284"/>
        <w:jc w:val="both"/>
        <w:rPr>
          <w:rFonts w:asciiTheme="minorHAnsi" w:hAnsiTheme="minorHAnsi" w:cstheme="minorHAnsi"/>
          <w:sz w:val="22"/>
          <w:szCs w:val="22"/>
        </w:rPr>
      </w:pPr>
    </w:p>
    <w:p w14:paraId="0FB04EA2" w14:textId="77777777" w:rsidR="00E22A77" w:rsidRDefault="00E22A77" w:rsidP="00913B03">
      <w:pPr>
        <w:ind w:right="-284"/>
        <w:jc w:val="both"/>
        <w:rPr>
          <w:rFonts w:asciiTheme="minorHAnsi" w:hAnsiTheme="minorHAnsi" w:cstheme="minorHAnsi"/>
          <w:sz w:val="22"/>
          <w:szCs w:val="22"/>
        </w:rPr>
      </w:pPr>
    </w:p>
    <w:p w14:paraId="22A74CAE" w14:textId="77777777" w:rsidR="00E22A77" w:rsidRDefault="00E22A77" w:rsidP="00913B03">
      <w:pPr>
        <w:ind w:right="-284"/>
        <w:jc w:val="both"/>
        <w:rPr>
          <w:rFonts w:asciiTheme="minorHAnsi" w:hAnsiTheme="minorHAnsi" w:cstheme="minorHAnsi"/>
          <w:sz w:val="22"/>
          <w:szCs w:val="22"/>
        </w:rPr>
      </w:pPr>
    </w:p>
    <w:p w14:paraId="28902F29" w14:textId="77777777" w:rsidR="00E22A77" w:rsidRDefault="00E22A77" w:rsidP="00913B03">
      <w:pPr>
        <w:ind w:right="-284"/>
        <w:jc w:val="both"/>
        <w:rPr>
          <w:rFonts w:asciiTheme="minorHAnsi" w:hAnsiTheme="minorHAnsi" w:cstheme="minorHAnsi"/>
          <w:sz w:val="22"/>
          <w:szCs w:val="22"/>
        </w:rPr>
      </w:pPr>
    </w:p>
    <w:p w14:paraId="1BF695A6" w14:textId="77777777" w:rsidR="00E22A77" w:rsidRPr="00913B03" w:rsidRDefault="00E22A77" w:rsidP="00913B03">
      <w:pPr>
        <w:ind w:right="-284"/>
        <w:jc w:val="both"/>
        <w:rPr>
          <w:rFonts w:asciiTheme="minorHAnsi" w:hAnsiTheme="minorHAnsi" w:cstheme="minorHAnsi"/>
          <w:sz w:val="22"/>
          <w:szCs w:val="22"/>
        </w:rPr>
      </w:pPr>
    </w:p>
    <w:p w14:paraId="53931225" w14:textId="77777777" w:rsidR="00913B03" w:rsidRDefault="00913B03" w:rsidP="00913B03">
      <w:pPr>
        <w:ind w:right="-284"/>
        <w:jc w:val="both"/>
        <w:rPr>
          <w:rFonts w:asciiTheme="minorHAnsi" w:hAnsiTheme="minorHAnsi" w:cstheme="minorHAnsi"/>
          <w:b/>
          <w:bCs/>
          <w:sz w:val="22"/>
          <w:szCs w:val="22"/>
        </w:rPr>
      </w:pPr>
      <w:r w:rsidRPr="00E22A77">
        <w:rPr>
          <w:rFonts w:asciiTheme="minorHAnsi" w:hAnsiTheme="minorHAnsi" w:cstheme="minorHAnsi"/>
          <w:b/>
          <w:bCs/>
          <w:sz w:val="22"/>
          <w:szCs w:val="22"/>
        </w:rPr>
        <w:t>Innovatives Lernkonzept für maximale Praxisrelevanz</w:t>
      </w:r>
    </w:p>
    <w:p w14:paraId="73292415" w14:textId="77777777" w:rsidR="003A08FC" w:rsidRPr="00E22A77" w:rsidRDefault="003A08FC" w:rsidP="00913B03">
      <w:pPr>
        <w:ind w:right="-284"/>
        <w:jc w:val="both"/>
        <w:rPr>
          <w:rFonts w:asciiTheme="minorHAnsi" w:hAnsiTheme="minorHAnsi" w:cstheme="minorHAnsi"/>
          <w:b/>
          <w:bCs/>
          <w:sz w:val="22"/>
          <w:szCs w:val="22"/>
        </w:rPr>
      </w:pPr>
    </w:p>
    <w:p w14:paraId="5D541C31" w14:textId="03D11FCE" w:rsidR="00E22A77" w:rsidRDefault="00913B03" w:rsidP="00913B03">
      <w:pPr>
        <w:ind w:right="-284"/>
        <w:jc w:val="both"/>
        <w:rPr>
          <w:rFonts w:asciiTheme="minorHAnsi" w:hAnsiTheme="minorHAnsi" w:cstheme="minorHAnsi"/>
          <w:sz w:val="22"/>
          <w:szCs w:val="22"/>
        </w:rPr>
      </w:pPr>
      <w:r w:rsidRPr="00913B03">
        <w:rPr>
          <w:rFonts w:asciiTheme="minorHAnsi" w:hAnsiTheme="minorHAnsi" w:cstheme="minorHAnsi"/>
          <w:sz w:val="22"/>
          <w:szCs w:val="22"/>
        </w:rPr>
        <w:t xml:space="preserve">Die Ausbildung am </w:t>
      </w:r>
      <w:proofErr w:type="spellStart"/>
      <w:r w:rsidRPr="00913B03">
        <w:rPr>
          <w:rFonts w:asciiTheme="minorHAnsi" w:hAnsiTheme="minorHAnsi" w:cstheme="minorHAnsi"/>
          <w:sz w:val="22"/>
          <w:szCs w:val="22"/>
        </w:rPr>
        <w:t>Wildshut</w:t>
      </w:r>
      <w:proofErr w:type="spellEnd"/>
      <w:r w:rsidRPr="00913B03">
        <w:rPr>
          <w:rFonts w:asciiTheme="minorHAnsi" w:hAnsiTheme="minorHAnsi" w:cstheme="minorHAnsi"/>
          <w:sz w:val="22"/>
          <w:szCs w:val="22"/>
        </w:rPr>
        <w:t xml:space="preserve">-Campus basiert auf einem interdisziplinären Ansatz, der wissenschaftliche Fundierung mit praxisnahen Methoden verbindet. Ein flexibles </w:t>
      </w:r>
      <w:proofErr w:type="spellStart"/>
      <w:r w:rsidRPr="00913B03">
        <w:rPr>
          <w:rFonts w:asciiTheme="minorHAnsi" w:hAnsiTheme="minorHAnsi" w:cstheme="minorHAnsi"/>
          <w:sz w:val="22"/>
          <w:szCs w:val="22"/>
        </w:rPr>
        <w:t>Blended</w:t>
      </w:r>
      <w:proofErr w:type="spellEnd"/>
      <w:r w:rsidRPr="00913B03">
        <w:rPr>
          <w:rFonts w:asciiTheme="minorHAnsi" w:hAnsiTheme="minorHAnsi" w:cstheme="minorHAnsi"/>
          <w:sz w:val="22"/>
          <w:szCs w:val="22"/>
        </w:rPr>
        <w:t xml:space="preserve">-Learning-System aus Präsenzveranstaltungen, digitalen Lernmodulen und Supervision ermöglicht eine nahtlose Integration in den beruflichen Alltag. Hochkarätige </w:t>
      </w:r>
      <w:proofErr w:type="spellStart"/>
      <w:proofErr w:type="gramStart"/>
      <w:r w:rsidRPr="00913B03">
        <w:rPr>
          <w:rFonts w:asciiTheme="minorHAnsi" w:hAnsiTheme="minorHAnsi" w:cstheme="minorHAnsi"/>
          <w:sz w:val="22"/>
          <w:szCs w:val="22"/>
        </w:rPr>
        <w:t>Expert</w:t>
      </w:r>
      <w:r w:rsidR="004C2D74">
        <w:rPr>
          <w:rFonts w:asciiTheme="minorHAnsi" w:hAnsiTheme="minorHAnsi" w:cstheme="minorHAnsi"/>
          <w:sz w:val="22"/>
          <w:szCs w:val="22"/>
        </w:rPr>
        <w:t>:innen</w:t>
      </w:r>
      <w:proofErr w:type="spellEnd"/>
      <w:proofErr w:type="gramEnd"/>
      <w:r w:rsidRPr="00913B03">
        <w:rPr>
          <w:rFonts w:asciiTheme="minorHAnsi" w:hAnsiTheme="minorHAnsi" w:cstheme="minorHAnsi"/>
          <w:sz w:val="22"/>
          <w:szCs w:val="22"/>
        </w:rPr>
        <w:t xml:space="preserve"> aus Wirtschaft und Wissenschaft vermitteln das Wissen praxisnah und zielgerichtet.</w:t>
      </w:r>
      <w:r w:rsidR="00E22A77">
        <w:rPr>
          <w:rFonts w:asciiTheme="minorHAnsi" w:hAnsiTheme="minorHAnsi" w:cstheme="minorHAnsi"/>
          <w:sz w:val="22"/>
          <w:szCs w:val="22"/>
        </w:rPr>
        <w:t xml:space="preserve"> </w:t>
      </w:r>
    </w:p>
    <w:p w14:paraId="36CA337B" w14:textId="77777777" w:rsidR="00E22A77" w:rsidRDefault="00E22A77" w:rsidP="00913B03">
      <w:pPr>
        <w:ind w:right="-284"/>
        <w:jc w:val="both"/>
        <w:rPr>
          <w:rFonts w:asciiTheme="minorHAnsi" w:hAnsiTheme="minorHAnsi" w:cstheme="minorHAnsi"/>
          <w:sz w:val="22"/>
          <w:szCs w:val="22"/>
        </w:rPr>
      </w:pPr>
    </w:p>
    <w:p w14:paraId="4C790F79" w14:textId="08D586F5" w:rsidR="00913B03" w:rsidRPr="00913B03" w:rsidRDefault="00913B03" w:rsidP="00913B03">
      <w:pPr>
        <w:ind w:right="-284"/>
        <w:jc w:val="both"/>
        <w:rPr>
          <w:rFonts w:asciiTheme="minorHAnsi" w:hAnsiTheme="minorHAnsi" w:cstheme="minorHAnsi"/>
          <w:sz w:val="22"/>
          <w:szCs w:val="22"/>
        </w:rPr>
      </w:pPr>
      <w:r w:rsidRPr="00913B03">
        <w:rPr>
          <w:rFonts w:asciiTheme="minorHAnsi" w:hAnsiTheme="minorHAnsi" w:cstheme="minorHAnsi"/>
          <w:sz w:val="22"/>
          <w:szCs w:val="22"/>
        </w:rPr>
        <w:t xml:space="preserve">Günther Reifer, CEO und Gründer des Terra Institutes, betont die Bedeutung dieses innovativen Bildungsangebots: „Wer Nachhaltigkeit strategisch denkt, schafft nachhaltige Wettbewerbsvorteile. Unser praxisnahes Programm an der Schnittstelle von Unternehmensführung und Nachhaltigkeit befähigt die </w:t>
      </w:r>
      <w:proofErr w:type="spellStart"/>
      <w:proofErr w:type="gramStart"/>
      <w:r w:rsidRPr="00913B03">
        <w:rPr>
          <w:rFonts w:asciiTheme="minorHAnsi" w:hAnsiTheme="minorHAnsi" w:cstheme="minorHAnsi"/>
          <w:sz w:val="22"/>
          <w:szCs w:val="22"/>
        </w:rPr>
        <w:t>Teilnehmer:innen</w:t>
      </w:r>
      <w:proofErr w:type="spellEnd"/>
      <w:proofErr w:type="gramEnd"/>
      <w:r w:rsidRPr="00913B03">
        <w:rPr>
          <w:rFonts w:asciiTheme="minorHAnsi" w:hAnsiTheme="minorHAnsi" w:cstheme="minorHAnsi"/>
          <w:sz w:val="22"/>
          <w:szCs w:val="22"/>
        </w:rPr>
        <w:t xml:space="preserve">, diese Transformation aktiv zu gestalten.“ </w:t>
      </w:r>
      <w:r w:rsidR="00C41E51">
        <w:rPr>
          <w:rFonts w:asciiTheme="minorHAnsi" w:hAnsiTheme="minorHAnsi" w:cstheme="minorHAnsi"/>
          <w:sz w:val="22"/>
          <w:szCs w:val="22"/>
        </w:rPr>
        <w:t>Dazu ergänzt Ales</w:t>
      </w:r>
      <w:r w:rsidR="002B5826">
        <w:rPr>
          <w:rFonts w:asciiTheme="minorHAnsi" w:hAnsiTheme="minorHAnsi" w:cstheme="minorHAnsi"/>
          <w:sz w:val="22"/>
          <w:szCs w:val="22"/>
        </w:rPr>
        <w:t>s</w:t>
      </w:r>
      <w:r w:rsidR="00C41E51">
        <w:rPr>
          <w:rFonts w:asciiTheme="minorHAnsi" w:hAnsiTheme="minorHAnsi" w:cstheme="minorHAnsi"/>
          <w:sz w:val="22"/>
          <w:szCs w:val="22"/>
        </w:rPr>
        <w:t xml:space="preserve">andra Kiener: </w:t>
      </w:r>
      <w:r w:rsidRPr="0021415C">
        <w:rPr>
          <w:rFonts w:asciiTheme="minorHAnsi" w:hAnsiTheme="minorHAnsi" w:cstheme="minorHAnsi"/>
          <w:sz w:val="22"/>
          <w:szCs w:val="22"/>
        </w:rPr>
        <w:t xml:space="preserve">„Weltweit steigt das Bewusstsein für den notwendigen Wandel und damit in den Unternehmen auch die Bereitschaft, den Herausforderungen proaktiv zu begegnen. Dabei nehmen </w:t>
      </w:r>
      <w:proofErr w:type="spellStart"/>
      <w:proofErr w:type="gramStart"/>
      <w:r w:rsidRPr="0021415C">
        <w:rPr>
          <w:rFonts w:asciiTheme="minorHAnsi" w:hAnsiTheme="minorHAnsi" w:cstheme="minorHAnsi"/>
          <w:sz w:val="22"/>
          <w:szCs w:val="22"/>
        </w:rPr>
        <w:t>Nachhaltigkeitsmanager:innen</w:t>
      </w:r>
      <w:proofErr w:type="spellEnd"/>
      <w:proofErr w:type="gramEnd"/>
      <w:r w:rsidRPr="0021415C">
        <w:rPr>
          <w:rFonts w:asciiTheme="minorHAnsi" w:hAnsiTheme="minorHAnsi" w:cstheme="minorHAnsi"/>
          <w:sz w:val="22"/>
          <w:szCs w:val="22"/>
        </w:rPr>
        <w:t xml:space="preserve"> eine Schlüsselrolle ein. Mit dem </w:t>
      </w:r>
      <w:proofErr w:type="spellStart"/>
      <w:r w:rsidR="005A1DAA" w:rsidRPr="0021415C">
        <w:rPr>
          <w:rFonts w:asciiTheme="minorHAnsi" w:hAnsiTheme="minorHAnsi" w:cstheme="minorHAnsi"/>
          <w:sz w:val="22"/>
          <w:szCs w:val="22"/>
        </w:rPr>
        <w:t>Wildshut</w:t>
      </w:r>
      <w:proofErr w:type="spellEnd"/>
      <w:r w:rsidR="005A1DAA" w:rsidRPr="0021415C">
        <w:rPr>
          <w:rFonts w:asciiTheme="minorHAnsi" w:hAnsiTheme="minorHAnsi" w:cstheme="minorHAnsi"/>
          <w:sz w:val="22"/>
          <w:szCs w:val="22"/>
        </w:rPr>
        <w:t xml:space="preserve">-Campus </w:t>
      </w:r>
      <w:r w:rsidR="0021415C" w:rsidRPr="0021415C">
        <w:rPr>
          <w:rFonts w:asciiTheme="minorHAnsi" w:hAnsiTheme="minorHAnsi" w:cstheme="minorHAnsi"/>
          <w:sz w:val="22"/>
          <w:szCs w:val="22"/>
        </w:rPr>
        <w:t>wollen wir ein neues Mindset etablieren</w:t>
      </w:r>
      <w:r w:rsidR="006946E3">
        <w:rPr>
          <w:rFonts w:asciiTheme="minorHAnsi" w:hAnsiTheme="minorHAnsi" w:cstheme="minorHAnsi"/>
          <w:sz w:val="22"/>
          <w:szCs w:val="22"/>
        </w:rPr>
        <w:t>.“</w:t>
      </w:r>
    </w:p>
    <w:p w14:paraId="2569727B" w14:textId="77777777" w:rsidR="00E22A77" w:rsidRDefault="00E22A77" w:rsidP="00913B03">
      <w:pPr>
        <w:ind w:right="-284"/>
        <w:jc w:val="both"/>
        <w:rPr>
          <w:rFonts w:asciiTheme="minorHAnsi" w:hAnsiTheme="minorHAnsi" w:cstheme="minorHAnsi"/>
          <w:sz w:val="22"/>
          <w:szCs w:val="22"/>
        </w:rPr>
      </w:pPr>
    </w:p>
    <w:p w14:paraId="5B5382F3" w14:textId="16D93240" w:rsidR="00913B03" w:rsidRDefault="00913B03" w:rsidP="00913B03">
      <w:pPr>
        <w:ind w:right="-284"/>
        <w:jc w:val="both"/>
        <w:rPr>
          <w:rFonts w:asciiTheme="minorHAnsi" w:hAnsiTheme="minorHAnsi" w:cstheme="minorHAnsi"/>
          <w:b/>
          <w:bCs/>
          <w:sz w:val="22"/>
          <w:szCs w:val="22"/>
        </w:rPr>
      </w:pPr>
      <w:r w:rsidRPr="00E22A77">
        <w:rPr>
          <w:rFonts w:asciiTheme="minorHAnsi" w:hAnsiTheme="minorHAnsi" w:cstheme="minorHAnsi"/>
          <w:b/>
          <w:bCs/>
          <w:sz w:val="22"/>
          <w:szCs w:val="22"/>
        </w:rPr>
        <w:t>Ergänzende Angebote und inspirierendes Umfeld</w:t>
      </w:r>
    </w:p>
    <w:p w14:paraId="07D1194C" w14:textId="77777777" w:rsidR="00CE603D" w:rsidRPr="00E22A77" w:rsidRDefault="00CE603D" w:rsidP="00913B03">
      <w:pPr>
        <w:ind w:right="-284"/>
        <w:jc w:val="both"/>
        <w:rPr>
          <w:rFonts w:asciiTheme="minorHAnsi" w:hAnsiTheme="minorHAnsi" w:cstheme="minorHAnsi"/>
          <w:b/>
          <w:bCs/>
          <w:sz w:val="22"/>
          <w:szCs w:val="22"/>
        </w:rPr>
      </w:pPr>
    </w:p>
    <w:p w14:paraId="4456CF10" w14:textId="2DD396FE" w:rsidR="00913B03" w:rsidRDefault="00913B03" w:rsidP="00913B03">
      <w:pPr>
        <w:ind w:right="-284"/>
        <w:jc w:val="both"/>
        <w:rPr>
          <w:rFonts w:asciiTheme="minorHAnsi" w:hAnsiTheme="minorHAnsi" w:cstheme="minorHAnsi"/>
          <w:sz w:val="22"/>
          <w:szCs w:val="22"/>
        </w:rPr>
      </w:pPr>
      <w:r w:rsidRPr="00913B03">
        <w:rPr>
          <w:rFonts w:asciiTheme="minorHAnsi" w:hAnsiTheme="minorHAnsi" w:cstheme="minorHAnsi"/>
          <w:sz w:val="22"/>
          <w:szCs w:val="22"/>
        </w:rPr>
        <w:t xml:space="preserve">Neben dem mehrstufigen Ausbildungsprogramm bietet der </w:t>
      </w:r>
      <w:proofErr w:type="spellStart"/>
      <w:r w:rsidRPr="00913B03">
        <w:rPr>
          <w:rFonts w:asciiTheme="minorHAnsi" w:hAnsiTheme="minorHAnsi" w:cstheme="minorHAnsi"/>
          <w:sz w:val="22"/>
          <w:szCs w:val="22"/>
        </w:rPr>
        <w:t>Wildshut</w:t>
      </w:r>
      <w:proofErr w:type="spellEnd"/>
      <w:r w:rsidRPr="00913B03">
        <w:rPr>
          <w:rFonts w:asciiTheme="minorHAnsi" w:hAnsiTheme="minorHAnsi" w:cstheme="minorHAnsi"/>
          <w:sz w:val="22"/>
          <w:szCs w:val="22"/>
        </w:rPr>
        <w:t xml:space="preserve">-Campus gezielte Weiterbildungsmodule zu aktuellen Themen wie Greenwashing in der Nachhaltigkeitskommunikation und Kreislaufwirtschaft als Zukunftsmodell an. Mit seinem einzigartigen Ambiente, einem modernen Gästehaus und professionell ausgestatteten Seminarräumen bietet Gut </w:t>
      </w:r>
      <w:proofErr w:type="spellStart"/>
      <w:r w:rsidRPr="00913B03">
        <w:rPr>
          <w:rFonts w:asciiTheme="minorHAnsi" w:hAnsiTheme="minorHAnsi" w:cstheme="minorHAnsi"/>
          <w:sz w:val="22"/>
          <w:szCs w:val="22"/>
        </w:rPr>
        <w:t>Wildshut</w:t>
      </w:r>
      <w:proofErr w:type="spellEnd"/>
      <w:r w:rsidRPr="00913B03">
        <w:rPr>
          <w:rFonts w:asciiTheme="minorHAnsi" w:hAnsiTheme="minorHAnsi" w:cstheme="minorHAnsi"/>
          <w:sz w:val="22"/>
          <w:szCs w:val="22"/>
        </w:rPr>
        <w:t xml:space="preserve"> eine inspirierende Umgebung für kreatives Lernen und interdisziplinären Austausch.</w:t>
      </w:r>
    </w:p>
    <w:p w14:paraId="722CE9A5" w14:textId="77777777" w:rsidR="00E22A77" w:rsidRDefault="00E22A77" w:rsidP="00913B03">
      <w:pPr>
        <w:ind w:right="-284"/>
        <w:jc w:val="both"/>
        <w:rPr>
          <w:rFonts w:asciiTheme="minorHAnsi" w:hAnsiTheme="minorHAnsi" w:cstheme="minorHAnsi"/>
          <w:sz w:val="22"/>
          <w:szCs w:val="22"/>
        </w:rPr>
      </w:pPr>
    </w:p>
    <w:p w14:paraId="51B0D20C" w14:textId="77777777" w:rsidR="00F532A4" w:rsidRPr="00F532A4" w:rsidRDefault="00F532A4" w:rsidP="00F532A4">
      <w:pPr>
        <w:ind w:right="-284"/>
        <w:jc w:val="both"/>
        <w:rPr>
          <w:rFonts w:asciiTheme="minorHAnsi" w:hAnsiTheme="minorHAnsi" w:cstheme="minorHAnsi"/>
          <w:sz w:val="22"/>
          <w:szCs w:val="22"/>
        </w:rPr>
      </w:pPr>
      <w:r w:rsidRPr="00F532A4">
        <w:rPr>
          <w:rFonts w:asciiTheme="minorHAnsi" w:hAnsiTheme="minorHAnsi" w:cstheme="minorHAnsi"/>
          <w:sz w:val="22"/>
          <w:szCs w:val="22"/>
        </w:rPr>
        <w:t xml:space="preserve">Weitere Informationen und Anmeldung unter:  </w:t>
      </w:r>
      <w:r w:rsidRPr="00F532A4">
        <w:rPr>
          <w:rFonts w:asciiTheme="minorHAnsi" w:hAnsiTheme="minorHAnsi" w:cstheme="minorHAnsi"/>
          <w:b/>
          <w:bCs/>
          <w:sz w:val="22"/>
          <w:szCs w:val="22"/>
        </w:rPr>
        <w:t>https://terra-institute.eu/nachhaltigkeitsmanager/</w:t>
      </w:r>
    </w:p>
    <w:p w14:paraId="31ADCFAA" w14:textId="77777777" w:rsidR="00F532A4" w:rsidRDefault="00F532A4" w:rsidP="00F532A4">
      <w:pPr>
        <w:pBdr>
          <w:bottom w:val="single" w:sz="6" w:space="1" w:color="auto"/>
        </w:pBdr>
        <w:ind w:right="-284"/>
        <w:jc w:val="both"/>
        <w:rPr>
          <w:rFonts w:asciiTheme="minorHAnsi" w:hAnsiTheme="minorHAnsi" w:cstheme="minorHAnsi"/>
          <w:sz w:val="22"/>
          <w:szCs w:val="22"/>
        </w:rPr>
      </w:pPr>
    </w:p>
    <w:p w14:paraId="0F3C0A54" w14:textId="77777777" w:rsidR="00F532A4" w:rsidRDefault="00F532A4" w:rsidP="00F532A4">
      <w:pPr>
        <w:ind w:right="-284"/>
        <w:jc w:val="both"/>
        <w:rPr>
          <w:rFonts w:asciiTheme="minorHAnsi" w:hAnsiTheme="minorHAnsi" w:cstheme="minorHAnsi"/>
          <w:sz w:val="22"/>
          <w:szCs w:val="22"/>
        </w:rPr>
      </w:pPr>
    </w:p>
    <w:p w14:paraId="3F081305" w14:textId="77777777" w:rsidR="00532260" w:rsidRDefault="00532260" w:rsidP="00F532A4">
      <w:pPr>
        <w:ind w:right="-284"/>
        <w:jc w:val="both"/>
        <w:rPr>
          <w:rFonts w:asciiTheme="minorHAnsi" w:hAnsiTheme="minorHAnsi" w:cstheme="minorHAnsi"/>
          <w:sz w:val="22"/>
          <w:szCs w:val="22"/>
        </w:rPr>
      </w:pPr>
    </w:p>
    <w:p w14:paraId="0777082E" w14:textId="30A29497" w:rsidR="00F532A4" w:rsidRDefault="00F532A4" w:rsidP="00F532A4">
      <w:pPr>
        <w:ind w:right="-284"/>
        <w:jc w:val="both"/>
        <w:rPr>
          <w:rFonts w:asciiTheme="minorHAnsi" w:hAnsiTheme="minorHAnsi" w:cstheme="minorHAnsi"/>
          <w:b/>
          <w:bCs/>
          <w:sz w:val="22"/>
          <w:szCs w:val="22"/>
        </w:rPr>
      </w:pPr>
      <w:r w:rsidRPr="00F532A4">
        <w:rPr>
          <w:rFonts w:asciiTheme="minorHAnsi" w:hAnsiTheme="minorHAnsi" w:cstheme="minorHAnsi"/>
          <w:b/>
          <w:bCs/>
          <w:sz w:val="22"/>
          <w:szCs w:val="22"/>
        </w:rPr>
        <w:t xml:space="preserve">Zum Stiegl-Gut </w:t>
      </w:r>
      <w:proofErr w:type="spellStart"/>
      <w:r w:rsidRPr="00F532A4">
        <w:rPr>
          <w:rFonts w:asciiTheme="minorHAnsi" w:hAnsiTheme="minorHAnsi" w:cstheme="minorHAnsi"/>
          <w:b/>
          <w:bCs/>
          <w:sz w:val="22"/>
          <w:szCs w:val="22"/>
        </w:rPr>
        <w:t>Wildshut</w:t>
      </w:r>
      <w:proofErr w:type="spellEnd"/>
    </w:p>
    <w:p w14:paraId="572785FB" w14:textId="77777777" w:rsidR="003A08FC" w:rsidRPr="00F532A4" w:rsidRDefault="003A08FC" w:rsidP="00F532A4">
      <w:pPr>
        <w:ind w:right="-284"/>
        <w:jc w:val="both"/>
        <w:rPr>
          <w:rFonts w:asciiTheme="minorHAnsi" w:hAnsiTheme="minorHAnsi" w:cstheme="minorHAnsi"/>
          <w:b/>
          <w:bCs/>
          <w:sz w:val="22"/>
          <w:szCs w:val="22"/>
        </w:rPr>
      </w:pPr>
    </w:p>
    <w:p w14:paraId="7C817CD0" w14:textId="5041C32A" w:rsidR="00F532A4" w:rsidRPr="00F532A4" w:rsidRDefault="00F532A4" w:rsidP="00F532A4">
      <w:pPr>
        <w:ind w:right="-284"/>
        <w:jc w:val="both"/>
        <w:rPr>
          <w:rFonts w:asciiTheme="minorHAnsi" w:hAnsiTheme="minorHAnsi" w:cstheme="minorHAnsi"/>
          <w:sz w:val="22"/>
          <w:szCs w:val="22"/>
        </w:rPr>
      </w:pPr>
      <w:r w:rsidRPr="00F532A4">
        <w:rPr>
          <w:rFonts w:asciiTheme="minorHAnsi" w:hAnsiTheme="minorHAnsi" w:cstheme="minorHAnsi"/>
          <w:sz w:val="22"/>
          <w:szCs w:val="22"/>
        </w:rPr>
        <w:t xml:space="preserve">Stiegl-Eigentümer Heinrich Dieter und Alessandra Kiener haben im Jahr 2012 das Stiegl-Gut </w:t>
      </w:r>
      <w:proofErr w:type="spellStart"/>
      <w:r w:rsidRPr="00F532A4">
        <w:rPr>
          <w:rFonts w:asciiTheme="minorHAnsi" w:hAnsiTheme="minorHAnsi" w:cstheme="minorHAnsi"/>
          <w:sz w:val="22"/>
          <w:szCs w:val="22"/>
        </w:rPr>
        <w:t>Wildshut</w:t>
      </w:r>
      <w:proofErr w:type="spellEnd"/>
      <w:r w:rsidRPr="00F532A4">
        <w:rPr>
          <w:rFonts w:asciiTheme="minorHAnsi" w:hAnsiTheme="minorHAnsi" w:cstheme="minorHAnsi"/>
          <w:sz w:val="22"/>
          <w:szCs w:val="22"/>
        </w:rPr>
        <w:t xml:space="preserve"> als erstes Biergut Österreichs gegründet. Ziel war und ist es, wieder alle Schritte des Bierbraunes in die eigenen Hände zu nehmen, alte, in Vergessenheit geratene Getreidesorten zu kultivieren und sich intensiv mit dem Boden – aus dem das Leben und gute Rohstoffe entstehen – zu widmen: „Wir möchten Impulsgeber für ein neues Bewusstsein sein und zu einem regenerativen Wirtschaften in Kreisläufen anregen. Unseren </w:t>
      </w:r>
      <w:proofErr w:type="spellStart"/>
      <w:r w:rsidRPr="00F532A4">
        <w:rPr>
          <w:rFonts w:asciiTheme="minorHAnsi" w:hAnsiTheme="minorHAnsi" w:cstheme="minorHAnsi"/>
          <w:sz w:val="22"/>
          <w:szCs w:val="22"/>
        </w:rPr>
        <w:t>Wildshut</w:t>
      </w:r>
      <w:proofErr w:type="spellEnd"/>
      <w:r w:rsidRPr="00F532A4">
        <w:rPr>
          <w:rFonts w:asciiTheme="minorHAnsi" w:hAnsiTheme="minorHAnsi" w:cstheme="minorHAnsi"/>
          <w:sz w:val="22"/>
          <w:szCs w:val="22"/>
        </w:rPr>
        <w:t xml:space="preserve">-Campus sehen wir hier als Plattform und Impulszentrum, das zum kreativen Denken, zum gemeinsamen Philosophieren, zum Diskutieren und Reflektieren sowie zum voneinander Lernen anregt.“ Das Stiegl-Gut </w:t>
      </w:r>
      <w:proofErr w:type="spellStart"/>
      <w:r w:rsidRPr="00F532A4">
        <w:rPr>
          <w:rFonts w:asciiTheme="minorHAnsi" w:hAnsiTheme="minorHAnsi" w:cstheme="minorHAnsi"/>
          <w:sz w:val="22"/>
          <w:szCs w:val="22"/>
        </w:rPr>
        <w:t>Wildshut</w:t>
      </w:r>
      <w:proofErr w:type="spellEnd"/>
      <w:r w:rsidRPr="00F532A4">
        <w:rPr>
          <w:rFonts w:asciiTheme="minorHAnsi" w:hAnsiTheme="minorHAnsi" w:cstheme="minorHAnsi"/>
          <w:sz w:val="22"/>
          <w:szCs w:val="22"/>
        </w:rPr>
        <w:t xml:space="preserve"> ist zu einem einzigartigen Ort der Vielfalt geworden. Mit eigener Mälzerei und Vollholzbrauerei sowie einem Bio-Restaurant und einem Gästehaus legt man hier den Fokus neben der Produktion hochwertiger Getränke auf Entschleunigung, Genuss und Lebensfreude. In der eigenen Bio-Landwirtschaft werden zukunftsweisende Projekte rund um Kreislaufwirtschaft, Artenvielfalt und neues, nachhaltiges Wirtschaften realisiert. So präsentiert sich das Bio-Gut als Ort der Begegnung und des Austausches sowie als Kraftplatz zum Innehalten und bewussten Genießen. </w:t>
      </w:r>
    </w:p>
    <w:p w14:paraId="5AE0A910" w14:textId="77BE13E1" w:rsidR="00F532A4" w:rsidRDefault="00532260" w:rsidP="00F532A4">
      <w:pPr>
        <w:ind w:right="-284"/>
        <w:jc w:val="both"/>
        <w:rPr>
          <w:rFonts w:asciiTheme="minorHAnsi" w:hAnsiTheme="minorHAnsi" w:cstheme="minorHAnsi"/>
          <w:sz w:val="22"/>
          <w:szCs w:val="22"/>
        </w:rPr>
      </w:pPr>
      <w:hyperlink r:id="rId11" w:history="1">
        <w:r w:rsidRPr="00F25D17">
          <w:rPr>
            <w:rStyle w:val="Hyperlink"/>
            <w:rFonts w:asciiTheme="minorHAnsi" w:hAnsiTheme="minorHAnsi" w:cstheme="minorHAnsi"/>
            <w:sz w:val="22"/>
            <w:szCs w:val="22"/>
          </w:rPr>
          <w:t>www.wildshut.at</w:t>
        </w:r>
      </w:hyperlink>
      <w:r>
        <w:rPr>
          <w:rFonts w:asciiTheme="minorHAnsi" w:hAnsiTheme="minorHAnsi" w:cstheme="minorHAnsi"/>
          <w:sz w:val="22"/>
          <w:szCs w:val="22"/>
        </w:rPr>
        <w:t xml:space="preserve"> </w:t>
      </w:r>
    </w:p>
    <w:p w14:paraId="3E46D966" w14:textId="77777777" w:rsidR="00532260" w:rsidRDefault="00532260" w:rsidP="00F532A4">
      <w:pPr>
        <w:ind w:right="-284"/>
        <w:jc w:val="both"/>
        <w:rPr>
          <w:rFonts w:asciiTheme="minorHAnsi" w:hAnsiTheme="minorHAnsi" w:cstheme="minorHAnsi"/>
          <w:sz w:val="22"/>
          <w:szCs w:val="22"/>
        </w:rPr>
      </w:pPr>
    </w:p>
    <w:p w14:paraId="57556EA8" w14:textId="77777777" w:rsidR="00532260" w:rsidRDefault="00532260" w:rsidP="00F532A4">
      <w:pPr>
        <w:ind w:right="-284"/>
        <w:jc w:val="both"/>
        <w:rPr>
          <w:rFonts w:asciiTheme="minorHAnsi" w:hAnsiTheme="minorHAnsi" w:cstheme="minorHAnsi"/>
          <w:sz w:val="22"/>
          <w:szCs w:val="22"/>
        </w:rPr>
      </w:pPr>
    </w:p>
    <w:p w14:paraId="74B830F3" w14:textId="77777777" w:rsidR="00532260" w:rsidRDefault="00532260" w:rsidP="00F532A4">
      <w:pPr>
        <w:ind w:right="-284"/>
        <w:jc w:val="both"/>
        <w:rPr>
          <w:rFonts w:asciiTheme="minorHAnsi" w:hAnsiTheme="minorHAnsi" w:cstheme="minorHAnsi"/>
          <w:sz w:val="22"/>
          <w:szCs w:val="22"/>
        </w:rPr>
      </w:pPr>
    </w:p>
    <w:p w14:paraId="158C0ECD" w14:textId="77777777" w:rsidR="00532260" w:rsidRDefault="00532260" w:rsidP="00F532A4">
      <w:pPr>
        <w:ind w:right="-284"/>
        <w:jc w:val="both"/>
        <w:rPr>
          <w:rFonts w:asciiTheme="minorHAnsi" w:hAnsiTheme="minorHAnsi" w:cstheme="minorHAnsi"/>
          <w:b/>
          <w:bCs/>
          <w:sz w:val="22"/>
          <w:szCs w:val="22"/>
        </w:rPr>
      </w:pPr>
    </w:p>
    <w:p w14:paraId="0E9E28EF" w14:textId="39207955" w:rsidR="00F532A4" w:rsidRDefault="00F532A4" w:rsidP="00F532A4">
      <w:pPr>
        <w:ind w:right="-284"/>
        <w:jc w:val="both"/>
        <w:rPr>
          <w:rFonts w:asciiTheme="minorHAnsi" w:hAnsiTheme="minorHAnsi" w:cstheme="minorHAnsi"/>
          <w:b/>
          <w:bCs/>
          <w:sz w:val="22"/>
          <w:szCs w:val="22"/>
        </w:rPr>
      </w:pPr>
      <w:r w:rsidRPr="00F532A4">
        <w:rPr>
          <w:rFonts w:asciiTheme="minorHAnsi" w:hAnsiTheme="minorHAnsi" w:cstheme="minorHAnsi"/>
          <w:b/>
          <w:bCs/>
          <w:sz w:val="22"/>
          <w:szCs w:val="22"/>
        </w:rPr>
        <w:t xml:space="preserve">Zum Terra Institute </w:t>
      </w:r>
    </w:p>
    <w:p w14:paraId="78B7BCBF" w14:textId="77777777" w:rsidR="003A08FC" w:rsidRPr="00F532A4" w:rsidRDefault="003A08FC" w:rsidP="00F532A4">
      <w:pPr>
        <w:ind w:right="-284"/>
        <w:jc w:val="both"/>
        <w:rPr>
          <w:rFonts w:asciiTheme="minorHAnsi" w:hAnsiTheme="minorHAnsi" w:cstheme="minorHAnsi"/>
          <w:b/>
          <w:bCs/>
          <w:sz w:val="22"/>
          <w:szCs w:val="22"/>
        </w:rPr>
      </w:pPr>
    </w:p>
    <w:p w14:paraId="3146492C" w14:textId="7813A86C" w:rsidR="00F532A4" w:rsidRDefault="00F532A4" w:rsidP="00F532A4">
      <w:pPr>
        <w:ind w:right="-284"/>
        <w:jc w:val="both"/>
        <w:rPr>
          <w:rFonts w:asciiTheme="minorHAnsi" w:hAnsiTheme="minorHAnsi" w:cstheme="minorHAnsi"/>
          <w:sz w:val="22"/>
          <w:szCs w:val="22"/>
        </w:rPr>
      </w:pPr>
      <w:r w:rsidRPr="00F532A4">
        <w:rPr>
          <w:rFonts w:asciiTheme="minorHAnsi" w:hAnsiTheme="minorHAnsi" w:cstheme="minorHAnsi"/>
          <w:sz w:val="22"/>
          <w:szCs w:val="22"/>
        </w:rPr>
        <w:t xml:space="preserve">Mit von Expertise geführtem, branchenbewährtem und sorgfältig kuratiertem Know-how begleiten die </w:t>
      </w:r>
      <w:proofErr w:type="spellStart"/>
      <w:proofErr w:type="gramStart"/>
      <w:r w:rsidRPr="00F532A4">
        <w:rPr>
          <w:rFonts w:asciiTheme="minorHAnsi" w:hAnsiTheme="minorHAnsi" w:cstheme="minorHAnsi"/>
          <w:sz w:val="22"/>
          <w:szCs w:val="22"/>
        </w:rPr>
        <w:t>Nachhaltigkeitsexpert</w:t>
      </w:r>
      <w:r w:rsidR="00A95834">
        <w:rPr>
          <w:rFonts w:asciiTheme="minorHAnsi" w:hAnsiTheme="minorHAnsi" w:cstheme="minorHAnsi"/>
          <w:sz w:val="22"/>
          <w:szCs w:val="22"/>
        </w:rPr>
        <w:t>:innen</w:t>
      </w:r>
      <w:proofErr w:type="spellEnd"/>
      <w:proofErr w:type="gramEnd"/>
      <w:r w:rsidRPr="00F532A4">
        <w:rPr>
          <w:rFonts w:asciiTheme="minorHAnsi" w:hAnsiTheme="minorHAnsi" w:cstheme="minorHAnsi"/>
          <w:sz w:val="22"/>
          <w:szCs w:val="22"/>
        </w:rPr>
        <w:t xml:space="preserve"> des Terra Institute Unternehmen, Einzelpersonen und Regionen, die im globalen Wandel hin zu einer nachhaltigen Wirtschaftsweise einen aktiven Beitrag leisten und ambitionierte Modelle sein </w:t>
      </w:r>
    </w:p>
    <w:p w14:paraId="6495058E" w14:textId="493D9770" w:rsidR="00F532A4" w:rsidRPr="00F532A4" w:rsidRDefault="00F532A4" w:rsidP="00F532A4">
      <w:pPr>
        <w:ind w:right="-284"/>
        <w:jc w:val="both"/>
        <w:rPr>
          <w:rFonts w:asciiTheme="minorHAnsi" w:hAnsiTheme="minorHAnsi" w:cstheme="minorHAnsi"/>
          <w:sz w:val="22"/>
          <w:szCs w:val="22"/>
        </w:rPr>
      </w:pPr>
      <w:r w:rsidRPr="00F532A4">
        <w:rPr>
          <w:rFonts w:asciiTheme="minorHAnsi" w:hAnsiTheme="minorHAnsi" w:cstheme="minorHAnsi"/>
          <w:sz w:val="22"/>
          <w:szCs w:val="22"/>
        </w:rPr>
        <w:t xml:space="preserve">wollen. Dabei spezialisiert sich das Terra Institute auf sechs Säulen (1. Nachhaltigkeitsstrategie, Reporting und Taxonomie; 2. Klimastrategie, CO2 und </w:t>
      </w:r>
      <w:proofErr w:type="spellStart"/>
      <w:r w:rsidRPr="00F532A4">
        <w:rPr>
          <w:rFonts w:asciiTheme="minorHAnsi" w:hAnsiTheme="minorHAnsi" w:cstheme="minorHAnsi"/>
          <w:sz w:val="22"/>
          <w:szCs w:val="22"/>
        </w:rPr>
        <w:t>SBTi</w:t>
      </w:r>
      <w:proofErr w:type="spellEnd"/>
      <w:r w:rsidRPr="00F532A4">
        <w:rPr>
          <w:rFonts w:asciiTheme="minorHAnsi" w:hAnsiTheme="minorHAnsi" w:cstheme="minorHAnsi"/>
          <w:sz w:val="22"/>
          <w:szCs w:val="22"/>
        </w:rPr>
        <w:t>; 3. Nachhaltige Lieferkette; 4. Kreislaufwirtschaft, Wasser</w:t>
      </w:r>
      <w:r w:rsidR="007542BC">
        <w:rPr>
          <w:rFonts w:asciiTheme="minorHAnsi" w:hAnsiTheme="minorHAnsi" w:cstheme="minorHAnsi"/>
          <w:sz w:val="22"/>
          <w:szCs w:val="22"/>
        </w:rPr>
        <w:t>-</w:t>
      </w:r>
      <w:r w:rsidRPr="00F532A4">
        <w:rPr>
          <w:rFonts w:asciiTheme="minorHAnsi" w:hAnsiTheme="minorHAnsi" w:cstheme="minorHAnsi"/>
          <w:sz w:val="22"/>
          <w:szCs w:val="22"/>
        </w:rPr>
        <w:t xml:space="preserve">fußabdruck und Biodiversität; 5. Leadership und Kultur; 6. Regional- und Destinationsentwicklung). </w:t>
      </w:r>
      <w:r w:rsidR="0028226A">
        <w:rPr>
          <w:rFonts w:asciiTheme="minorHAnsi" w:hAnsiTheme="minorHAnsi" w:cstheme="minorHAnsi"/>
          <w:sz w:val="22"/>
          <w:szCs w:val="22"/>
        </w:rPr>
        <w:t xml:space="preserve">Mehr als </w:t>
      </w:r>
      <w:r w:rsidRPr="00F532A4">
        <w:rPr>
          <w:rFonts w:asciiTheme="minorHAnsi" w:hAnsiTheme="minorHAnsi" w:cstheme="minorHAnsi"/>
          <w:sz w:val="22"/>
          <w:szCs w:val="22"/>
        </w:rPr>
        <w:t xml:space="preserve">50 In-house </w:t>
      </w:r>
      <w:proofErr w:type="spellStart"/>
      <w:proofErr w:type="gramStart"/>
      <w:r w:rsidRPr="00F532A4">
        <w:rPr>
          <w:rFonts w:asciiTheme="minorHAnsi" w:hAnsiTheme="minorHAnsi" w:cstheme="minorHAnsi"/>
          <w:sz w:val="22"/>
          <w:szCs w:val="22"/>
        </w:rPr>
        <w:t>Expert:innen</w:t>
      </w:r>
      <w:proofErr w:type="spellEnd"/>
      <w:proofErr w:type="gramEnd"/>
      <w:r w:rsidRPr="00F532A4">
        <w:rPr>
          <w:rFonts w:asciiTheme="minorHAnsi" w:hAnsiTheme="minorHAnsi" w:cstheme="minorHAnsi"/>
          <w:sz w:val="22"/>
          <w:szCs w:val="22"/>
        </w:rPr>
        <w:t xml:space="preserve"> und dutzende externe Terra Certified Partners bieten fachspezifische Beratung, Coaching und partizipatives Change Management an. Unter der Marke „Terra Academy“ bereiten</w:t>
      </w:r>
      <w:r w:rsidR="003C3446">
        <w:rPr>
          <w:rFonts w:asciiTheme="minorHAnsi" w:hAnsiTheme="minorHAnsi" w:cstheme="minorHAnsi"/>
          <w:sz w:val="22"/>
          <w:szCs w:val="22"/>
        </w:rPr>
        <w:t xml:space="preserve"> </w:t>
      </w:r>
      <w:proofErr w:type="spellStart"/>
      <w:proofErr w:type="gramStart"/>
      <w:r w:rsidRPr="00F532A4">
        <w:rPr>
          <w:rFonts w:asciiTheme="minorHAnsi" w:hAnsiTheme="minorHAnsi" w:cstheme="minorHAnsi"/>
          <w:sz w:val="22"/>
          <w:szCs w:val="22"/>
        </w:rPr>
        <w:t>Wissensträger:innen</w:t>
      </w:r>
      <w:proofErr w:type="spellEnd"/>
      <w:proofErr w:type="gramEnd"/>
      <w:r w:rsidRPr="00F532A4">
        <w:rPr>
          <w:rFonts w:asciiTheme="minorHAnsi" w:hAnsiTheme="minorHAnsi" w:cstheme="minorHAnsi"/>
          <w:sz w:val="22"/>
          <w:szCs w:val="22"/>
        </w:rPr>
        <w:t xml:space="preserve"> und </w:t>
      </w:r>
      <w:proofErr w:type="spellStart"/>
      <w:r w:rsidRPr="00F532A4">
        <w:rPr>
          <w:rFonts w:asciiTheme="minorHAnsi" w:hAnsiTheme="minorHAnsi" w:cstheme="minorHAnsi"/>
          <w:sz w:val="22"/>
          <w:szCs w:val="22"/>
        </w:rPr>
        <w:t>Bildungsexpert:innen</w:t>
      </w:r>
      <w:proofErr w:type="spellEnd"/>
      <w:r w:rsidRPr="00F532A4">
        <w:rPr>
          <w:rFonts w:asciiTheme="minorHAnsi" w:hAnsiTheme="minorHAnsi" w:cstheme="minorHAnsi"/>
          <w:sz w:val="22"/>
          <w:szCs w:val="22"/>
        </w:rPr>
        <w:t xml:space="preserve"> </w:t>
      </w:r>
      <w:r w:rsidR="003C3446">
        <w:rPr>
          <w:rFonts w:asciiTheme="minorHAnsi" w:hAnsiTheme="minorHAnsi" w:cstheme="minorHAnsi"/>
          <w:sz w:val="22"/>
          <w:szCs w:val="22"/>
        </w:rPr>
        <w:t xml:space="preserve">von Terra </w:t>
      </w:r>
      <w:r w:rsidRPr="00F532A4">
        <w:rPr>
          <w:rFonts w:asciiTheme="minorHAnsi" w:hAnsiTheme="minorHAnsi" w:cstheme="minorHAnsi"/>
          <w:sz w:val="22"/>
          <w:szCs w:val="22"/>
        </w:rPr>
        <w:t xml:space="preserve">zudem Fach- und </w:t>
      </w:r>
      <w:proofErr w:type="spellStart"/>
      <w:r w:rsidRPr="00F532A4">
        <w:rPr>
          <w:rFonts w:asciiTheme="minorHAnsi" w:hAnsiTheme="minorHAnsi" w:cstheme="minorHAnsi"/>
          <w:sz w:val="22"/>
          <w:szCs w:val="22"/>
        </w:rPr>
        <w:t>Führungskräfte</w:t>
      </w:r>
      <w:proofErr w:type="spellEnd"/>
      <w:r w:rsidRPr="00F532A4">
        <w:rPr>
          <w:rFonts w:asciiTheme="minorHAnsi" w:hAnsiTheme="minorHAnsi" w:cstheme="minorHAnsi"/>
          <w:sz w:val="22"/>
          <w:szCs w:val="22"/>
        </w:rPr>
        <w:t xml:space="preserve"> mit innovativen</w:t>
      </w:r>
      <w:r w:rsidR="001F5E71">
        <w:rPr>
          <w:rFonts w:asciiTheme="minorHAnsi" w:hAnsiTheme="minorHAnsi" w:cstheme="minorHAnsi"/>
          <w:sz w:val="22"/>
          <w:szCs w:val="22"/>
        </w:rPr>
        <w:t>,</w:t>
      </w:r>
      <w:r w:rsidRPr="00F532A4">
        <w:rPr>
          <w:rFonts w:asciiTheme="minorHAnsi" w:hAnsiTheme="minorHAnsi" w:cstheme="minorHAnsi"/>
          <w:sz w:val="22"/>
          <w:szCs w:val="22"/>
        </w:rPr>
        <w:t xml:space="preserve"> didaktischen Präsenz- und Online-Formaten </w:t>
      </w:r>
      <w:r w:rsidR="008B6E66">
        <w:rPr>
          <w:rFonts w:asciiTheme="minorHAnsi" w:hAnsiTheme="minorHAnsi" w:cstheme="minorHAnsi"/>
          <w:sz w:val="22"/>
          <w:szCs w:val="22"/>
        </w:rPr>
        <w:t>–</w:t>
      </w:r>
      <w:r w:rsidR="00C5463D">
        <w:rPr>
          <w:rFonts w:asciiTheme="minorHAnsi" w:hAnsiTheme="minorHAnsi" w:cstheme="minorHAnsi"/>
          <w:sz w:val="22"/>
          <w:szCs w:val="22"/>
        </w:rPr>
        <w:t xml:space="preserve"> </w:t>
      </w:r>
      <w:proofErr w:type="spellStart"/>
      <w:r w:rsidRPr="00F532A4">
        <w:rPr>
          <w:rFonts w:asciiTheme="minorHAnsi" w:hAnsiTheme="minorHAnsi" w:cstheme="minorHAnsi"/>
          <w:sz w:val="22"/>
          <w:szCs w:val="22"/>
        </w:rPr>
        <w:t>sektor</w:t>
      </w:r>
      <w:proofErr w:type="spellEnd"/>
      <w:r w:rsidRPr="00F532A4">
        <w:rPr>
          <w:rFonts w:asciiTheme="minorHAnsi" w:hAnsiTheme="minorHAnsi" w:cstheme="minorHAnsi"/>
          <w:sz w:val="22"/>
          <w:szCs w:val="22"/>
        </w:rPr>
        <w:t xml:space="preserve">-, job- und rollenspezifisch </w:t>
      </w:r>
      <w:r w:rsidR="00B54B7B">
        <w:rPr>
          <w:rFonts w:asciiTheme="minorHAnsi" w:hAnsiTheme="minorHAnsi" w:cstheme="minorHAnsi"/>
          <w:sz w:val="22"/>
          <w:szCs w:val="22"/>
        </w:rPr>
        <w:t>–</w:t>
      </w:r>
      <w:r w:rsidR="00C5463D">
        <w:rPr>
          <w:rFonts w:asciiTheme="minorHAnsi" w:hAnsiTheme="minorHAnsi" w:cstheme="minorHAnsi"/>
          <w:sz w:val="22"/>
          <w:szCs w:val="22"/>
        </w:rPr>
        <w:t xml:space="preserve"> </w:t>
      </w:r>
      <w:r w:rsidRPr="00F532A4">
        <w:rPr>
          <w:rFonts w:asciiTheme="minorHAnsi" w:hAnsiTheme="minorHAnsi" w:cstheme="minorHAnsi"/>
          <w:sz w:val="22"/>
          <w:szCs w:val="22"/>
        </w:rPr>
        <w:t xml:space="preserve">auf eine nachhaltige Arbeitswelt vor und bilden sie u.a. in Themen wie </w:t>
      </w:r>
      <w:proofErr w:type="spellStart"/>
      <w:r w:rsidRPr="00F532A4">
        <w:rPr>
          <w:rFonts w:asciiTheme="minorHAnsi" w:hAnsiTheme="minorHAnsi" w:cstheme="minorHAnsi"/>
          <w:sz w:val="22"/>
          <w:szCs w:val="22"/>
        </w:rPr>
        <w:t>Sustainable</w:t>
      </w:r>
      <w:proofErr w:type="spellEnd"/>
      <w:r w:rsidRPr="00F532A4">
        <w:rPr>
          <w:rFonts w:asciiTheme="minorHAnsi" w:hAnsiTheme="minorHAnsi" w:cstheme="minorHAnsi"/>
          <w:sz w:val="22"/>
          <w:szCs w:val="22"/>
        </w:rPr>
        <w:t xml:space="preserve"> Leadership aus.</w:t>
      </w:r>
    </w:p>
    <w:p w14:paraId="2C783292" w14:textId="4F25F730" w:rsidR="00770A7A" w:rsidRDefault="00770A7A" w:rsidP="00932619">
      <w:pPr>
        <w:ind w:right="-284"/>
        <w:jc w:val="both"/>
        <w:rPr>
          <w:rFonts w:asciiTheme="minorHAnsi" w:hAnsiTheme="minorHAnsi" w:cstheme="minorHAnsi"/>
          <w:sz w:val="22"/>
          <w:szCs w:val="22"/>
          <w:lang w:val="de-DE"/>
        </w:rPr>
      </w:pPr>
      <w:hyperlink r:id="rId12" w:history="1">
        <w:r w:rsidRPr="00F25D17">
          <w:rPr>
            <w:rStyle w:val="Hyperlink"/>
            <w:rFonts w:asciiTheme="minorHAnsi" w:hAnsiTheme="minorHAnsi" w:cstheme="minorHAnsi"/>
            <w:sz w:val="22"/>
            <w:szCs w:val="22"/>
            <w:lang w:val="de-DE"/>
          </w:rPr>
          <w:t>www.terra-institute.eu</w:t>
        </w:r>
      </w:hyperlink>
    </w:p>
    <w:p w14:paraId="1E0B1562" w14:textId="77777777" w:rsidR="00770A7A" w:rsidRDefault="00770A7A" w:rsidP="00932619">
      <w:pPr>
        <w:ind w:right="-284"/>
        <w:jc w:val="both"/>
        <w:rPr>
          <w:rFonts w:asciiTheme="minorHAnsi" w:hAnsiTheme="minorHAnsi" w:cstheme="minorHAnsi"/>
          <w:sz w:val="22"/>
          <w:szCs w:val="22"/>
          <w:lang w:val="de-DE"/>
        </w:rPr>
      </w:pPr>
    </w:p>
    <w:p w14:paraId="0F66FB53" w14:textId="77777777" w:rsidR="009F588C" w:rsidRPr="008634FF" w:rsidRDefault="009F588C" w:rsidP="008634FF">
      <w:pPr>
        <w:pBdr>
          <w:bottom w:val="single" w:sz="6" w:space="1" w:color="auto"/>
        </w:pBdr>
        <w:ind w:right="-284"/>
        <w:jc w:val="both"/>
        <w:rPr>
          <w:rFonts w:asciiTheme="minorHAnsi" w:hAnsiTheme="minorHAnsi" w:cstheme="minorHAnsi"/>
          <w:iCs/>
          <w:sz w:val="22"/>
          <w:szCs w:val="22"/>
        </w:rPr>
      </w:pPr>
    </w:p>
    <w:p w14:paraId="074E4E9D" w14:textId="2C69B7F8" w:rsidR="0086681B" w:rsidRDefault="0086681B" w:rsidP="00AF6023">
      <w:pPr>
        <w:spacing w:line="276" w:lineRule="auto"/>
        <w:ind w:right="-284"/>
        <w:outlineLvl w:val="0"/>
        <w:rPr>
          <w:rFonts w:asciiTheme="minorHAnsi" w:eastAsia="Calibri" w:hAnsiTheme="minorHAnsi" w:cstheme="minorHAnsi"/>
          <w:b/>
          <w:bCs/>
          <w:sz w:val="22"/>
          <w:szCs w:val="22"/>
          <w:lang w:eastAsia="en-US"/>
        </w:rPr>
      </w:pPr>
    </w:p>
    <w:p w14:paraId="64DBB192" w14:textId="422A2B78" w:rsidR="00BD7CF5" w:rsidRDefault="001E4136" w:rsidP="009F588C">
      <w:pPr>
        <w:spacing w:line="276" w:lineRule="auto"/>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0" behindDoc="0" locked="0" layoutInCell="1" allowOverlap="1" wp14:anchorId="41C5C9B9" wp14:editId="04BDD4B1">
            <wp:simplePos x="0" y="0"/>
            <wp:positionH relativeFrom="margin">
              <wp:posOffset>19685</wp:posOffset>
            </wp:positionH>
            <wp:positionV relativeFrom="paragraph">
              <wp:posOffset>11430</wp:posOffset>
            </wp:positionV>
            <wp:extent cx="2362835" cy="1577975"/>
            <wp:effectExtent l="0" t="0" r="0" b="317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3" cstate="email">
                      <a:extLst>
                        <a:ext uri="{28A0092B-C50C-407E-A947-70E740481C1C}">
                          <a14:useLocalDpi xmlns:a14="http://schemas.microsoft.com/office/drawing/2010/main"/>
                        </a:ext>
                      </a:extLst>
                    </a:blip>
                    <a:stretch>
                      <a:fillRect/>
                    </a:stretch>
                  </pic:blipFill>
                  <pic:spPr>
                    <a:xfrm>
                      <a:off x="0" y="0"/>
                      <a:ext cx="2362835" cy="1577975"/>
                    </a:xfrm>
                    <a:prstGeom prst="rect">
                      <a:avLst/>
                    </a:prstGeom>
                  </pic:spPr>
                </pic:pic>
              </a:graphicData>
            </a:graphic>
            <wp14:sizeRelH relativeFrom="margin">
              <wp14:pctWidth>0</wp14:pctWidth>
            </wp14:sizeRelH>
            <wp14:sizeRelV relativeFrom="margin">
              <wp14:pctHeight>0</wp14:pctHeight>
            </wp14:sizeRelV>
          </wp:anchor>
        </w:drawing>
      </w:r>
    </w:p>
    <w:p w14:paraId="622A90CF" w14:textId="1DDCFEDD" w:rsidR="0086681B" w:rsidRPr="005D2161" w:rsidRDefault="0086681B" w:rsidP="00AB6018">
      <w:pPr>
        <w:spacing w:line="276" w:lineRule="auto"/>
        <w:ind w:left="284"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 xml:space="preserve">Pressebild 1: </w:t>
      </w:r>
    </w:p>
    <w:p w14:paraId="27AAB71B" w14:textId="4416815B" w:rsidR="003C630F" w:rsidRPr="003C630F" w:rsidRDefault="007A4494" w:rsidP="009F588C">
      <w:pPr>
        <w:spacing w:line="276" w:lineRule="auto"/>
        <w:ind w:left="284" w:right="-284"/>
        <w:outlineLvl w:val="0"/>
        <w:rPr>
          <w:rFonts w:asciiTheme="minorHAnsi" w:eastAsia="Calibri" w:hAnsiTheme="minorHAnsi" w:cstheme="minorHAnsi"/>
          <w:b/>
          <w:bCs/>
          <w:sz w:val="22"/>
          <w:szCs w:val="22"/>
          <w:lang w:eastAsia="en-US"/>
        </w:rPr>
      </w:pPr>
      <w:r w:rsidRPr="007A4494">
        <w:rPr>
          <w:rFonts w:asciiTheme="minorHAnsi" w:hAnsiTheme="minorHAnsi" w:cstheme="minorHAnsi"/>
          <w:color w:val="000000" w:themeColor="text1"/>
          <w:sz w:val="22"/>
          <w:szCs w:val="22"/>
          <w:shd w:val="clear" w:color="auto" w:fill="FFFFFF"/>
        </w:rPr>
        <w:t xml:space="preserve">Mit seinem einzigartigen Ambiente, einem modernen Gästehaus und professionell ausgestatteten Seminarräumen bietet </w:t>
      </w:r>
      <w:r>
        <w:rPr>
          <w:rFonts w:asciiTheme="minorHAnsi" w:hAnsiTheme="minorHAnsi" w:cstheme="minorHAnsi"/>
          <w:color w:val="000000" w:themeColor="text1"/>
          <w:sz w:val="22"/>
          <w:szCs w:val="22"/>
          <w:shd w:val="clear" w:color="auto" w:fill="FFFFFF"/>
        </w:rPr>
        <w:t xml:space="preserve">der </w:t>
      </w:r>
      <w:proofErr w:type="spellStart"/>
      <w:r>
        <w:rPr>
          <w:rFonts w:asciiTheme="minorHAnsi" w:hAnsiTheme="minorHAnsi" w:cstheme="minorHAnsi"/>
          <w:color w:val="000000" w:themeColor="text1"/>
          <w:sz w:val="22"/>
          <w:szCs w:val="22"/>
          <w:shd w:val="clear" w:color="auto" w:fill="FFFFFF"/>
        </w:rPr>
        <w:t>Wildshut</w:t>
      </w:r>
      <w:proofErr w:type="spellEnd"/>
      <w:r>
        <w:rPr>
          <w:rFonts w:asciiTheme="minorHAnsi" w:hAnsiTheme="minorHAnsi" w:cstheme="minorHAnsi"/>
          <w:color w:val="000000" w:themeColor="text1"/>
          <w:sz w:val="22"/>
          <w:szCs w:val="22"/>
          <w:shd w:val="clear" w:color="auto" w:fill="FFFFFF"/>
        </w:rPr>
        <w:t>-Campus</w:t>
      </w:r>
      <w:r w:rsidRPr="007A4494">
        <w:rPr>
          <w:rFonts w:asciiTheme="minorHAnsi" w:hAnsiTheme="minorHAnsi" w:cstheme="minorHAnsi"/>
          <w:color w:val="000000" w:themeColor="text1"/>
          <w:sz w:val="22"/>
          <w:szCs w:val="22"/>
          <w:shd w:val="clear" w:color="auto" w:fill="FFFFFF"/>
        </w:rPr>
        <w:t xml:space="preserve"> eine inspirierende Umgebung für kreatives Lernen und interdisziplinären Austausch</w:t>
      </w:r>
      <w:r>
        <w:rPr>
          <w:rFonts w:asciiTheme="minorHAnsi" w:hAnsiTheme="minorHAnsi" w:cstheme="minorHAnsi"/>
          <w:color w:val="000000" w:themeColor="text1"/>
          <w:sz w:val="22"/>
          <w:szCs w:val="22"/>
          <w:shd w:val="clear" w:color="auto" w:fill="FFFFFF"/>
        </w:rPr>
        <w:t>.</w:t>
      </w:r>
      <w:r>
        <w:rPr>
          <w:rFonts w:asciiTheme="minorHAnsi" w:hAnsiTheme="minorHAnsi" w:cstheme="minorHAnsi"/>
          <w:color w:val="000000" w:themeColor="text1"/>
          <w:sz w:val="22"/>
          <w:szCs w:val="22"/>
          <w:shd w:val="clear" w:color="auto" w:fill="FFFFFF"/>
        </w:rPr>
        <w:br/>
      </w:r>
      <w:r w:rsidR="003C630F" w:rsidRPr="003C630F">
        <w:rPr>
          <w:rFonts w:asciiTheme="minorHAnsi" w:hAnsiTheme="minorHAnsi" w:cstheme="minorHAnsi"/>
          <w:b/>
          <w:bCs/>
          <w:color w:val="000000" w:themeColor="text1"/>
          <w:sz w:val="22"/>
          <w:szCs w:val="22"/>
          <w:shd w:val="clear" w:color="auto" w:fill="FFFFFF"/>
        </w:rPr>
        <w:t>Bildnachweis:</w:t>
      </w:r>
      <w:r w:rsidR="000B58CC">
        <w:rPr>
          <w:rFonts w:asciiTheme="minorHAnsi" w:hAnsiTheme="minorHAnsi" w:cstheme="minorHAnsi"/>
          <w:b/>
          <w:bCs/>
          <w:color w:val="000000" w:themeColor="text1"/>
          <w:sz w:val="22"/>
          <w:szCs w:val="22"/>
          <w:shd w:val="clear" w:color="auto" w:fill="FFFFFF"/>
        </w:rPr>
        <w:t xml:space="preserve"> </w:t>
      </w:r>
      <w:r w:rsidR="00AC600E" w:rsidRPr="003A08FC">
        <w:rPr>
          <w:rFonts w:asciiTheme="minorHAnsi" w:hAnsiTheme="minorHAnsi" w:cstheme="minorHAnsi"/>
          <w:color w:val="000000" w:themeColor="text1"/>
          <w:sz w:val="22"/>
          <w:szCs w:val="22"/>
          <w:shd w:val="clear" w:color="auto" w:fill="FFFFFF"/>
        </w:rPr>
        <w:t>Stiegl/Riebler, Abdruck honorarfrei!</w:t>
      </w:r>
    </w:p>
    <w:p w14:paraId="72C528D7" w14:textId="04DEEA79" w:rsidR="0086681B" w:rsidRDefault="0086681B" w:rsidP="00AB6018">
      <w:pPr>
        <w:ind w:left="284" w:right="-284"/>
        <w:outlineLvl w:val="0"/>
        <w:rPr>
          <w:rFonts w:asciiTheme="minorHAnsi" w:eastAsia="Calibri" w:hAnsiTheme="minorHAnsi" w:cstheme="minorHAnsi"/>
          <w:sz w:val="22"/>
          <w:szCs w:val="22"/>
          <w:lang w:eastAsia="en-US"/>
        </w:rPr>
      </w:pPr>
    </w:p>
    <w:p w14:paraId="3B46F84B" w14:textId="77777777" w:rsidR="003C630F" w:rsidRDefault="003C630F" w:rsidP="00AB6018">
      <w:pPr>
        <w:ind w:left="284" w:right="-284"/>
        <w:outlineLvl w:val="0"/>
        <w:rPr>
          <w:rFonts w:asciiTheme="minorHAnsi" w:eastAsia="Calibri" w:hAnsiTheme="minorHAnsi" w:cstheme="minorHAnsi"/>
          <w:sz w:val="22"/>
          <w:szCs w:val="22"/>
          <w:lang w:eastAsia="en-US"/>
        </w:rPr>
      </w:pPr>
    </w:p>
    <w:p w14:paraId="57621E75" w14:textId="77777777" w:rsidR="00405B73" w:rsidRDefault="00405B73" w:rsidP="00AB6018">
      <w:pPr>
        <w:ind w:left="284" w:right="-284"/>
        <w:outlineLvl w:val="0"/>
        <w:rPr>
          <w:rFonts w:asciiTheme="minorHAnsi" w:eastAsia="Calibri" w:hAnsiTheme="minorHAnsi" w:cstheme="minorHAnsi"/>
          <w:sz w:val="22"/>
          <w:szCs w:val="22"/>
          <w:lang w:eastAsia="en-US"/>
        </w:rPr>
      </w:pPr>
    </w:p>
    <w:p w14:paraId="66A580B7" w14:textId="77777777" w:rsidR="00405B73" w:rsidRDefault="00405B73" w:rsidP="00AB6018">
      <w:pPr>
        <w:ind w:left="284" w:right="-284"/>
        <w:outlineLvl w:val="0"/>
        <w:rPr>
          <w:rFonts w:asciiTheme="minorHAnsi" w:eastAsia="Calibri" w:hAnsiTheme="minorHAnsi" w:cstheme="minorHAnsi"/>
          <w:sz w:val="22"/>
          <w:szCs w:val="22"/>
          <w:lang w:eastAsia="en-US"/>
        </w:rPr>
      </w:pPr>
    </w:p>
    <w:p w14:paraId="7E924A95" w14:textId="63B5AB3F" w:rsidR="003C630F" w:rsidRDefault="003C630F" w:rsidP="00B00673">
      <w:pPr>
        <w:ind w:right="-284"/>
        <w:outlineLvl w:val="0"/>
        <w:rPr>
          <w:rFonts w:asciiTheme="minorHAnsi" w:eastAsia="Calibri" w:hAnsiTheme="minorHAnsi" w:cstheme="minorHAnsi"/>
          <w:sz w:val="22"/>
          <w:szCs w:val="22"/>
          <w:lang w:eastAsia="en-US"/>
        </w:rPr>
      </w:pPr>
    </w:p>
    <w:p w14:paraId="096F5D50" w14:textId="5006846A" w:rsidR="002C63E6" w:rsidRDefault="002C63E6" w:rsidP="00541AD2">
      <w:pPr>
        <w:ind w:left="284" w:right="-284"/>
        <w:outlineLvl w:val="0"/>
        <w:rPr>
          <w:rFonts w:asciiTheme="minorHAnsi" w:eastAsia="Calibri" w:hAnsiTheme="minorHAnsi" w:cstheme="minorHAnsi"/>
          <w:b/>
          <w:bCs/>
          <w:sz w:val="22"/>
          <w:szCs w:val="22"/>
          <w:lang w:eastAsia="en-US"/>
        </w:rPr>
      </w:pPr>
    </w:p>
    <w:p w14:paraId="205274CF" w14:textId="450B17ED" w:rsidR="002C63E6" w:rsidRDefault="002C63E6" w:rsidP="00541AD2">
      <w:pPr>
        <w:ind w:left="284"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1" behindDoc="0" locked="0" layoutInCell="1" allowOverlap="1" wp14:anchorId="5D6A0D7A" wp14:editId="138DC394">
            <wp:simplePos x="0" y="0"/>
            <wp:positionH relativeFrom="column">
              <wp:posOffset>337185</wp:posOffset>
            </wp:positionH>
            <wp:positionV relativeFrom="paragraph">
              <wp:posOffset>5080</wp:posOffset>
            </wp:positionV>
            <wp:extent cx="1424305" cy="2134235"/>
            <wp:effectExtent l="0" t="0" r="4445" b="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4" cstate="email">
                      <a:extLst>
                        <a:ext uri="{28A0092B-C50C-407E-A947-70E740481C1C}">
                          <a14:useLocalDpi xmlns:a14="http://schemas.microsoft.com/office/drawing/2010/main"/>
                        </a:ext>
                      </a:extLst>
                    </a:blip>
                    <a:stretch>
                      <a:fillRect/>
                    </a:stretch>
                  </pic:blipFill>
                  <pic:spPr>
                    <a:xfrm>
                      <a:off x="0" y="0"/>
                      <a:ext cx="1424305" cy="2134235"/>
                    </a:xfrm>
                    <a:prstGeom prst="rect">
                      <a:avLst/>
                    </a:prstGeom>
                  </pic:spPr>
                </pic:pic>
              </a:graphicData>
            </a:graphic>
            <wp14:sizeRelH relativeFrom="margin">
              <wp14:pctWidth>0</wp14:pctWidth>
            </wp14:sizeRelH>
            <wp14:sizeRelV relativeFrom="margin">
              <wp14:pctHeight>0</wp14:pctHeight>
            </wp14:sizeRelV>
          </wp:anchor>
        </w:drawing>
      </w:r>
    </w:p>
    <w:p w14:paraId="43A86B4C" w14:textId="77777777" w:rsidR="002C63E6" w:rsidRDefault="002C63E6" w:rsidP="00541AD2">
      <w:pPr>
        <w:ind w:left="284" w:right="-284"/>
        <w:outlineLvl w:val="0"/>
        <w:rPr>
          <w:rFonts w:asciiTheme="minorHAnsi" w:eastAsia="Calibri" w:hAnsiTheme="minorHAnsi" w:cstheme="minorHAnsi"/>
          <w:b/>
          <w:bCs/>
          <w:sz w:val="22"/>
          <w:szCs w:val="22"/>
          <w:lang w:eastAsia="en-US"/>
        </w:rPr>
      </w:pPr>
    </w:p>
    <w:p w14:paraId="475913FC" w14:textId="1466C11C" w:rsidR="00541AD2" w:rsidRPr="00541AD2" w:rsidRDefault="00541AD2" w:rsidP="00541AD2">
      <w:pPr>
        <w:ind w:left="284" w:right="-284"/>
        <w:outlineLvl w:val="0"/>
        <w:rPr>
          <w:rFonts w:asciiTheme="minorHAnsi" w:eastAsia="Calibri" w:hAnsiTheme="minorHAnsi" w:cstheme="minorHAnsi"/>
          <w:sz w:val="22"/>
          <w:szCs w:val="22"/>
          <w:lang w:eastAsia="en-US"/>
        </w:rPr>
      </w:pPr>
      <w:r w:rsidRPr="005D2161">
        <w:rPr>
          <w:rFonts w:asciiTheme="minorHAnsi" w:eastAsia="Calibri" w:hAnsiTheme="minorHAnsi" w:cstheme="minorHAnsi"/>
          <w:b/>
          <w:bCs/>
          <w:sz w:val="22"/>
          <w:szCs w:val="22"/>
          <w:lang w:eastAsia="en-US"/>
        </w:rPr>
        <w:t xml:space="preserve">Pressebild </w:t>
      </w:r>
      <w:r>
        <w:rPr>
          <w:rFonts w:asciiTheme="minorHAnsi" w:eastAsia="Calibri" w:hAnsiTheme="minorHAnsi" w:cstheme="minorHAnsi"/>
          <w:b/>
          <w:bCs/>
          <w:sz w:val="22"/>
          <w:szCs w:val="22"/>
          <w:lang w:eastAsia="en-US"/>
        </w:rPr>
        <w:t>2</w:t>
      </w:r>
      <w:r w:rsidRPr="005D2161">
        <w:rPr>
          <w:rFonts w:asciiTheme="minorHAnsi" w:eastAsia="Calibri" w:hAnsiTheme="minorHAnsi" w:cstheme="minorHAnsi"/>
          <w:b/>
          <w:bCs/>
          <w:sz w:val="22"/>
          <w:szCs w:val="22"/>
          <w:lang w:eastAsia="en-US"/>
        </w:rPr>
        <w:t xml:space="preserve">: </w:t>
      </w:r>
    </w:p>
    <w:p w14:paraId="176C17F6" w14:textId="31D7C735" w:rsidR="003C630F" w:rsidRPr="00CE603D" w:rsidRDefault="00F06CC8" w:rsidP="00CE603D">
      <w:pPr>
        <w:spacing w:line="276" w:lineRule="auto"/>
        <w:ind w:left="284" w:right="-284"/>
        <w:outlineLvl w:val="0"/>
        <w:rPr>
          <w:rFonts w:asciiTheme="minorHAnsi" w:hAnsiTheme="minorHAnsi" w:cstheme="minorHAnsi"/>
          <w:b/>
          <w:bCs/>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Mitte </w:t>
      </w:r>
      <w:r w:rsidR="0077002E">
        <w:rPr>
          <w:rFonts w:asciiTheme="minorHAnsi" w:hAnsiTheme="minorHAnsi" w:cstheme="minorHAnsi"/>
          <w:color w:val="000000" w:themeColor="text1"/>
          <w:sz w:val="22"/>
          <w:szCs w:val="22"/>
          <w:shd w:val="clear" w:color="auto" w:fill="FFFFFF"/>
        </w:rPr>
        <w:t>Mai startet ein</w:t>
      </w:r>
      <w:r w:rsidR="0077002E" w:rsidRPr="0077002E">
        <w:rPr>
          <w:rFonts w:asciiTheme="minorHAnsi" w:hAnsiTheme="minorHAnsi" w:cstheme="minorHAnsi"/>
          <w:color w:val="000000" w:themeColor="text1"/>
          <w:sz w:val="22"/>
          <w:szCs w:val="22"/>
          <w:shd w:val="clear" w:color="auto" w:fill="FFFFFF"/>
        </w:rPr>
        <w:t xml:space="preserve"> international anerkannte</w:t>
      </w:r>
      <w:r w:rsidR="00427505">
        <w:rPr>
          <w:rFonts w:asciiTheme="minorHAnsi" w:hAnsiTheme="minorHAnsi" w:cstheme="minorHAnsi"/>
          <w:color w:val="000000" w:themeColor="text1"/>
          <w:sz w:val="22"/>
          <w:szCs w:val="22"/>
          <w:shd w:val="clear" w:color="auto" w:fill="FFFFFF"/>
        </w:rPr>
        <w:t>s</w:t>
      </w:r>
      <w:r w:rsidR="0077002E" w:rsidRPr="0077002E">
        <w:rPr>
          <w:rFonts w:asciiTheme="minorHAnsi" w:hAnsiTheme="minorHAnsi" w:cstheme="minorHAnsi"/>
          <w:color w:val="000000" w:themeColor="text1"/>
          <w:sz w:val="22"/>
          <w:szCs w:val="22"/>
          <w:shd w:val="clear" w:color="auto" w:fill="FFFFFF"/>
        </w:rPr>
        <w:t xml:space="preserve"> Weiterbildungsprogramm für Nachhaltigkeitsmanagement </w:t>
      </w:r>
      <w:r w:rsidR="0077002E">
        <w:rPr>
          <w:rFonts w:asciiTheme="minorHAnsi" w:hAnsiTheme="minorHAnsi" w:cstheme="minorHAnsi"/>
          <w:color w:val="000000" w:themeColor="text1"/>
          <w:sz w:val="22"/>
          <w:szCs w:val="22"/>
          <w:shd w:val="clear" w:color="auto" w:fill="FFFFFF"/>
        </w:rPr>
        <w:t>am Campus</w:t>
      </w:r>
      <w:r w:rsidR="00215DE7">
        <w:rPr>
          <w:rFonts w:asciiTheme="minorHAnsi" w:hAnsiTheme="minorHAnsi" w:cstheme="minorHAnsi"/>
          <w:color w:val="000000" w:themeColor="text1"/>
          <w:sz w:val="22"/>
          <w:szCs w:val="22"/>
          <w:shd w:val="clear" w:color="auto" w:fill="FFFFFF"/>
        </w:rPr>
        <w:t xml:space="preserve"> des Stiegl-Gut </w:t>
      </w:r>
      <w:proofErr w:type="spellStart"/>
      <w:r w:rsidR="00215DE7">
        <w:rPr>
          <w:rFonts w:asciiTheme="minorHAnsi" w:hAnsiTheme="minorHAnsi" w:cstheme="minorHAnsi"/>
          <w:color w:val="000000" w:themeColor="text1"/>
          <w:sz w:val="22"/>
          <w:szCs w:val="22"/>
          <w:shd w:val="clear" w:color="auto" w:fill="FFFFFF"/>
        </w:rPr>
        <w:t>Wildshut</w:t>
      </w:r>
      <w:proofErr w:type="spellEnd"/>
      <w:r w:rsidR="00215DE7">
        <w:rPr>
          <w:rFonts w:asciiTheme="minorHAnsi" w:hAnsiTheme="minorHAnsi" w:cstheme="minorHAnsi"/>
          <w:color w:val="000000" w:themeColor="text1"/>
          <w:sz w:val="22"/>
          <w:szCs w:val="22"/>
          <w:shd w:val="clear" w:color="auto" w:fill="FFFFFF"/>
        </w:rPr>
        <w:t>.</w:t>
      </w:r>
      <w:r w:rsidR="00215DE7">
        <w:rPr>
          <w:rFonts w:asciiTheme="minorHAnsi" w:hAnsiTheme="minorHAnsi" w:cstheme="minorHAnsi"/>
          <w:color w:val="000000" w:themeColor="text1"/>
          <w:sz w:val="22"/>
          <w:szCs w:val="22"/>
          <w:shd w:val="clear" w:color="auto" w:fill="FFFFFF"/>
        </w:rPr>
        <w:br/>
      </w:r>
      <w:r w:rsidR="003C630F" w:rsidRPr="003C630F">
        <w:rPr>
          <w:rFonts w:asciiTheme="minorHAnsi" w:hAnsiTheme="minorHAnsi" w:cstheme="minorHAnsi"/>
          <w:b/>
          <w:bCs/>
          <w:color w:val="000000" w:themeColor="text1"/>
          <w:sz w:val="22"/>
          <w:szCs w:val="22"/>
          <w:shd w:val="clear" w:color="auto" w:fill="FFFFFF"/>
        </w:rPr>
        <w:t>Bildnachweis:</w:t>
      </w:r>
      <w:r w:rsidR="00215DE7">
        <w:rPr>
          <w:rFonts w:asciiTheme="minorHAnsi" w:hAnsiTheme="minorHAnsi" w:cstheme="minorHAnsi"/>
          <w:b/>
          <w:bCs/>
          <w:color w:val="000000" w:themeColor="text1"/>
          <w:sz w:val="22"/>
          <w:szCs w:val="22"/>
          <w:shd w:val="clear" w:color="auto" w:fill="FFFFFF"/>
        </w:rPr>
        <w:t xml:space="preserve"> </w:t>
      </w:r>
      <w:r w:rsidR="00215DE7" w:rsidRPr="00CE603D">
        <w:rPr>
          <w:rFonts w:asciiTheme="minorHAnsi" w:hAnsiTheme="minorHAnsi" w:cstheme="minorHAnsi"/>
          <w:color w:val="000000" w:themeColor="text1"/>
          <w:sz w:val="22"/>
          <w:szCs w:val="22"/>
          <w:shd w:val="clear" w:color="auto" w:fill="FFFFFF"/>
        </w:rPr>
        <w:t>Stiegl</w:t>
      </w:r>
      <w:r w:rsidR="00CE603D">
        <w:rPr>
          <w:rFonts w:asciiTheme="minorHAnsi" w:hAnsiTheme="minorHAnsi" w:cstheme="minorHAnsi"/>
          <w:color w:val="000000" w:themeColor="text1"/>
          <w:sz w:val="22"/>
          <w:szCs w:val="22"/>
          <w:shd w:val="clear" w:color="auto" w:fill="FFFFFF"/>
        </w:rPr>
        <w:t>/Scheinast,</w:t>
      </w:r>
      <w:r w:rsidR="00215DE7" w:rsidRPr="00CE603D">
        <w:rPr>
          <w:rFonts w:asciiTheme="minorHAnsi" w:hAnsiTheme="minorHAnsi" w:cstheme="minorHAnsi"/>
          <w:color w:val="000000" w:themeColor="text1"/>
          <w:sz w:val="22"/>
          <w:szCs w:val="22"/>
          <w:shd w:val="clear" w:color="auto" w:fill="FFFFFF"/>
        </w:rPr>
        <w:t xml:space="preserve"> Abdruck honorarfrei!</w:t>
      </w:r>
      <w:r w:rsidR="00215DE7">
        <w:rPr>
          <w:rFonts w:asciiTheme="minorHAnsi" w:hAnsiTheme="minorHAnsi" w:cstheme="minorHAnsi"/>
          <w:b/>
          <w:bCs/>
          <w:color w:val="000000" w:themeColor="text1"/>
          <w:sz w:val="22"/>
          <w:szCs w:val="22"/>
          <w:shd w:val="clear" w:color="auto" w:fill="FFFFFF"/>
        </w:rPr>
        <w:t xml:space="preserve"> </w:t>
      </w:r>
    </w:p>
    <w:p w14:paraId="3AAF73C4" w14:textId="025A16D5" w:rsidR="00BA5B8F" w:rsidRDefault="00BA5B8F" w:rsidP="00BD7CF5">
      <w:pPr>
        <w:spacing w:line="276" w:lineRule="auto"/>
        <w:ind w:right="-284"/>
        <w:outlineLvl w:val="0"/>
        <w:rPr>
          <w:rFonts w:asciiTheme="minorHAnsi" w:eastAsia="Calibri" w:hAnsiTheme="minorHAnsi" w:cstheme="minorHAnsi"/>
          <w:b/>
          <w:bCs/>
          <w:sz w:val="22"/>
          <w:szCs w:val="22"/>
          <w:lang w:eastAsia="en-US"/>
        </w:rPr>
      </w:pPr>
    </w:p>
    <w:p w14:paraId="039AE578" w14:textId="3B6429F6" w:rsidR="00BA5B8F" w:rsidRPr="005D2161" w:rsidRDefault="00BA5B8F" w:rsidP="00BA5B8F">
      <w:pPr>
        <w:spacing w:line="276" w:lineRule="auto"/>
        <w:ind w:left="284" w:right="-284"/>
        <w:outlineLvl w:val="0"/>
        <w:rPr>
          <w:rFonts w:asciiTheme="minorHAnsi" w:eastAsia="Calibri" w:hAnsiTheme="minorHAnsi" w:cstheme="minorHAnsi"/>
          <w:b/>
          <w:bCs/>
          <w:sz w:val="22"/>
          <w:szCs w:val="22"/>
          <w:lang w:eastAsia="en-US"/>
        </w:rPr>
      </w:pPr>
      <w:r w:rsidRPr="00BA5B8F">
        <w:rPr>
          <w:rFonts w:asciiTheme="minorHAnsi" w:hAnsiTheme="minorHAnsi" w:cstheme="minorHAnsi"/>
          <w:color w:val="000000" w:themeColor="text1"/>
          <w:sz w:val="22"/>
          <w:szCs w:val="22"/>
          <w:shd w:val="clear" w:color="auto" w:fill="FFFFFF"/>
        </w:rPr>
        <w:tab/>
      </w:r>
    </w:p>
    <w:p w14:paraId="3544D165" w14:textId="77777777" w:rsidR="009F588C" w:rsidRPr="008634FF" w:rsidRDefault="009F588C" w:rsidP="008634FF">
      <w:pPr>
        <w:ind w:right="-284"/>
        <w:outlineLvl w:val="0"/>
        <w:rPr>
          <w:rFonts w:asciiTheme="minorHAnsi" w:eastAsia="Calibri" w:hAnsiTheme="minorHAnsi" w:cstheme="minorHAnsi"/>
          <w:sz w:val="22"/>
          <w:szCs w:val="22"/>
          <w:lang w:eastAsia="en-US"/>
        </w:rPr>
      </w:pPr>
    </w:p>
    <w:p w14:paraId="585D280A" w14:textId="18709247" w:rsidR="00E061D5" w:rsidRDefault="00E061D5" w:rsidP="008634FF">
      <w:pPr>
        <w:pBdr>
          <w:bottom w:val="single" w:sz="6" w:space="1" w:color="auto"/>
        </w:pBdr>
        <w:ind w:right="-284"/>
        <w:outlineLvl w:val="0"/>
        <w:rPr>
          <w:rFonts w:asciiTheme="minorHAnsi" w:eastAsia="Calibri" w:hAnsiTheme="minorHAnsi" w:cstheme="minorHAnsi"/>
          <w:sz w:val="22"/>
          <w:szCs w:val="22"/>
          <w:lang w:eastAsia="en-US"/>
        </w:rPr>
      </w:pPr>
    </w:p>
    <w:p w14:paraId="32EB9DAF" w14:textId="77777777" w:rsidR="003C630F" w:rsidRDefault="003C630F" w:rsidP="008634FF">
      <w:pPr>
        <w:pBdr>
          <w:bottom w:val="single" w:sz="6" w:space="1" w:color="auto"/>
        </w:pBdr>
        <w:ind w:right="-284"/>
        <w:outlineLvl w:val="0"/>
        <w:rPr>
          <w:rFonts w:asciiTheme="minorHAnsi" w:eastAsia="Calibri" w:hAnsiTheme="minorHAnsi" w:cstheme="minorHAnsi"/>
          <w:sz w:val="22"/>
          <w:szCs w:val="22"/>
          <w:lang w:eastAsia="en-US"/>
        </w:rPr>
      </w:pPr>
    </w:p>
    <w:p w14:paraId="5313E231" w14:textId="77777777" w:rsidR="003C630F" w:rsidRDefault="003C630F" w:rsidP="008634FF">
      <w:pPr>
        <w:pBdr>
          <w:bottom w:val="single" w:sz="6" w:space="1" w:color="auto"/>
        </w:pBdr>
        <w:ind w:right="-284"/>
        <w:outlineLvl w:val="0"/>
        <w:rPr>
          <w:rFonts w:asciiTheme="minorHAnsi" w:eastAsia="Calibri" w:hAnsiTheme="minorHAnsi" w:cstheme="minorHAnsi"/>
          <w:sz w:val="22"/>
          <w:szCs w:val="22"/>
          <w:lang w:eastAsia="en-US"/>
        </w:rPr>
      </w:pPr>
    </w:p>
    <w:p w14:paraId="78993457" w14:textId="77777777" w:rsidR="003C630F" w:rsidRDefault="003C630F" w:rsidP="008634FF">
      <w:pPr>
        <w:pBdr>
          <w:bottom w:val="single" w:sz="6" w:space="1" w:color="auto"/>
        </w:pBdr>
        <w:ind w:right="-284"/>
        <w:outlineLvl w:val="0"/>
        <w:rPr>
          <w:rFonts w:asciiTheme="minorHAnsi" w:eastAsia="Calibri" w:hAnsiTheme="minorHAnsi" w:cstheme="minorHAnsi"/>
          <w:sz w:val="22"/>
          <w:szCs w:val="22"/>
          <w:lang w:eastAsia="en-US"/>
        </w:rPr>
      </w:pPr>
    </w:p>
    <w:p w14:paraId="721710E5" w14:textId="77777777" w:rsidR="002C63E6" w:rsidRDefault="002C63E6" w:rsidP="008634FF">
      <w:pPr>
        <w:pBdr>
          <w:bottom w:val="single" w:sz="6" w:space="1" w:color="auto"/>
        </w:pBdr>
        <w:ind w:right="-284"/>
        <w:outlineLvl w:val="0"/>
        <w:rPr>
          <w:rFonts w:asciiTheme="minorHAnsi" w:eastAsia="Calibri" w:hAnsiTheme="minorHAnsi" w:cstheme="minorHAnsi"/>
          <w:sz w:val="22"/>
          <w:szCs w:val="22"/>
          <w:lang w:eastAsia="en-US"/>
        </w:rPr>
      </w:pPr>
    </w:p>
    <w:p w14:paraId="015BB257" w14:textId="77777777" w:rsidR="00215DE7" w:rsidRDefault="00215DE7" w:rsidP="008634FF">
      <w:pPr>
        <w:pBdr>
          <w:bottom w:val="single" w:sz="6" w:space="1" w:color="auto"/>
        </w:pBdr>
        <w:ind w:right="-284"/>
        <w:outlineLvl w:val="0"/>
        <w:rPr>
          <w:rFonts w:asciiTheme="minorHAnsi" w:eastAsia="Calibri" w:hAnsiTheme="minorHAnsi" w:cstheme="minorHAnsi"/>
          <w:sz w:val="22"/>
          <w:szCs w:val="22"/>
          <w:lang w:eastAsia="en-US"/>
        </w:rPr>
      </w:pPr>
    </w:p>
    <w:p w14:paraId="589B0E62" w14:textId="77777777" w:rsidR="00215DE7" w:rsidRDefault="00215DE7" w:rsidP="008634FF">
      <w:pPr>
        <w:pBdr>
          <w:bottom w:val="single" w:sz="6" w:space="1" w:color="auto"/>
        </w:pBdr>
        <w:ind w:right="-284"/>
        <w:outlineLvl w:val="0"/>
        <w:rPr>
          <w:rFonts w:asciiTheme="minorHAnsi" w:eastAsia="Calibri" w:hAnsiTheme="minorHAnsi" w:cstheme="minorHAnsi"/>
          <w:sz w:val="22"/>
          <w:szCs w:val="22"/>
          <w:lang w:eastAsia="en-US"/>
        </w:rPr>
      </w:pPr>
    </w:p>
    <w:p w14:paraId="0BCFB274" w14:textId="77777777" w:rsidR="00215DE7" w:rsidRDefault="00215DE7" w:rsidP="008634FF">
      <w:pPr>
        <w:pBdr>
          <w:bottom w:val="single" w:sz="6" w:space="1" w:color="auto"/>
        </w:pBdr>
        <w:ind w:right="-284"/>
        <w:outlineLvl w:val="0"/>
        <w:rPr>
          <w:rFonts w:asciiTheme="minorHAnsi" w:eastAsia="Calibri" w:hAnsiTheme="minorHAnsi" w:cstheme="minorHAnsi"/>
          <w:sz w:val="22"/>
          <w:szCs w:val="22"/>
          <w:lang w:eastAsia="en-US"/>
        </w:rPr>
      </w:pPr>
    </w:p>
    <w:p w14:paraId="7A584BA2" w14:textId="77777777" w:rsidR="00215DE7" w:rsidRDefault="00215DE7" w:rsidP="008634FF">
      <w:pPr>
        <w:pBdr>
          <w:bottom w:val="single" w:sz="6" w:space="1" w:color="auto"/>
        </w:pBdr>
        <w:ind w:right="-284"/>
        <w:outlineLvl w:val="0"/>
        <w:rPr>
          <w:rFonts w:asciiTheme="minorHAnsi" w:eastAsia="Calibri" w:hAnsiTheme="minorHAnsi" w:cstheme="minorHAnsi"/>
          <w:sz w:val="22"/>
          <w:szCs w:val="22"/>
          <w:lang w:eastAsia="en-US"/>
        </w:rPr>
      </w:pPr>
    </w:p>
    <w:p w14:paraId="31407694" w14:textId="77777777" w:rsidR="00215DE7" w:rsidRDefault="00215DE7" w:rsidP="008634FF">
      <w:pPr>
        <w:pBdr>
          <w:bottom w:val="single" w:sz="6" w:space="1" w:color="auto"/>
        </w:pBdr>
        <w:ind w:right="-284"/>
        <w:outlineLvl w:val="0"/>
        <w:rPr>
          <w:rFonts w:asciiTheme="minorHAnsi" w:eastAsia="Calibri" w:hAnsiTheme="minorHAnsi" w:cstheme="minorHAnsi"/>
          <w:sz w:val="22"/>
          <w:szCs w:val="22"/>
          <w:lang w:eastAsia="en-US"/>
        </w:rPr>
      </w:pPr>
    </w:p>
    <w:p w14:paraId="5705FE0F" w14:textId="77777777" w:rsidR="00215DE7" w:rsidRDefault="00215DE7" w:rsidP="008634FF">
      <w:pPr>
        <w:pBdr>
          <w:bottom w:val="single" w:sz="6" w:space="1" w:color="auto"/>
        </w:pBdr>
        <w:ind w:right="-284"/>
        <w:outlineLvl w:val="0"/>
        <w:rPr>
          <w:rFonts w:asciiTheme="minorHAnsi" w:eastAsia="Calibri" w:hAnsiTheme="minorHAnsi" w:cstheme="minorHAnsi"/>
          <w:sz w:val="22"/>
          <w:szCs w:val="22"/>
          <w:lang w:eastAsia="en-US"/>
        </w:rPr>
      </w:pPr>
    </w:p>
    <w:p w14:paraId="734D1FF8" w14:textId="77777777" w:rsidR="00215DE7" w:rsidRDefault="00215DE7" w:rsidP="008634FF">
      <w:pPr>
        <w:pBdr>
          <w:bottom w:val="single" w:sz="6" w:space="1" w:color="auto"/>
        </w:pBdr>
        <w:ind w:right="-284"/>
        <w:outlineLvl w:val="0"/>
        <w:rPr>
          <w:rFonts w:asciiTheme="minorHAnsi" w:eastAsia="Calibri" w:hAnsiTheme="minorHAnsi" w:cstheme="minorHAnsi"/>
          <w:sz w:val="22"/>
          <w:szCs w:val="22"/>
          <w:lang w:eastAsia="en-US"/>
        </w:rPr>
      </w:pPr>
    </w:p>
    <w:p w14:paraId="5B9853A2" w14:textId="77777777" w:rsidR="003D0DD7" w:rsidRPr="008634FF" w:rsidRDefault="003D0DD7" w:rsidP="008634FF">
      <w:pPr>
        <w:pBdr>
          <w:bottom w:val="single" w:sz="6" w:space="1" w:color="auto"/>
        </w:pBdr>
        <w:ind w:right="-284"/>
        <w:outlineLvl w:val="0"/>
        <w:rPr>
          <w:rFonts w:asciiTheme="minorHAnsi" w:eastAsia="Calibri" w:hAnsiTheme="minorHAnsi" w:cstheme="minorHAnsi"/>
          <w:sz w:val="22"/>
          <w:szCs w:val="22"/>
          <w:lang w:eastAsia="en-US"/>
        </w:rPr>
      </w:pPr>
    </w:p>
    <w:p w14:paraId="3C98E219" w14:textId="40C2585E" w:rsidR="00D41C65" w:rsidRPr="008634FF" w:rsidRDefault="00A92ADA" w:rsidP="008634FF">
      <w:pPr>
        <w:pStyle w:val="Kopfzeile"/>
        <w:tabs>
          <w:tab w:val="left" w:pos="708"/>
        </w:tabs>
        <w:spacing w:line="260" w:lineRule="atLeast"/>
        <w:ind w:right="-284"/>
        <w:jc w:val="both"/>
        <w:outlineLvl w:val="0"/>
        <w:rPr>
          <w:rFonts w:asciiTheme="minorHAnsi" w:hAnsiTheme="minorHAnsi" w:cstheme="minorHAnsi"/>
          <w:b/>
          <w:bCs/>
          <w:i/>
          <w:sz w:val="22"/>
          <w:szCs w:val="22"/>
          <w:u w:val="single"/>
        </w:rPr>
      </w:pPr>
      <w:r>
        <w:rPr>
          <w:noProof/>
        </w:rPr>
        <w:drawing>
          <wp:anchor distT="0" distB="0" distL="114300" distR="114300" simplePos="0" relativeHeight="251658242" behindDoc="1" locked="0" layoutInCell="1" allowOverlap="1" wp14:anchorId="6D203FD8" wp14:editId="0950D56A">
            <wp:simplePos x="0" y="0"/>
            <wp:positionH relativeFrom="margin">
              <wp:posOffset>3629025</wp:posOffset>
            </wp:positionH>
            <wp:positionV relativeFrom="paragraph">
              <wp:posOffset>174625</wp:posOffset>
            </wp:positionV>
            <wp:extent cx="1889760" cy="1281430"/>
            <wp:effectExtent l="0" t="0" r="0" b="0"/>
            <wp:wrapNone/>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889760" cy="1281430"/>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p w14:paraId="45C08634" w14:textId="5888DCC7" w:rsidR="00A92ADA" w:rsidRPr="00A92ADA" w:rsidRDefault="00A92ADA" w:rsidP="00A92ADA">
      <w:pPr>
        <w:autoSpaceDE w:val="0"/>
        <w:autoSpaceDN w:val="0"/>
        <w:adjustRightInd w:val="0"/>
        <w:rPr>
          <w:rFonts w:asciiTheme="minorHAnsi" w:hAnsiTheme="minorHAnsi" w:cstheme="minorHAnsi"/>
          <w:b/>
          <w:sz w:val="22"/>
          <w:szCs w:val="22"/>
        </w:rPr>
      </w:pPr>
      <w:r w:rsidRPr="00A92ADA">
        <w:rPr>
          <w:rFonts w:asciiTheme="minorHAnsi" w:hAnsiTheme="minorHAnsi" w:cstheme="minorHAnsi"/>
          <w:b/>
          <w:sz w:val="22"/>
          <w:szCs w:val="22"/>
        </w:rPr>
        <w:t xml:space="preserve">Stiegl-Gut </w:t>
      </w:r>
      <w:proofErr w:type="spellStart"/>
      <w:r w:rsidRPr="00A92ADA">
        <w:rPr>
          <w:rFonts w:asciiTheme="minorHAnsi" w:hAnsiTheme="minorHAnsi" w:cstheme="minorHAnsi"/>
          <w:b/>
          <w:sz w:val="22"/>
          <w:szCs w:val="22"/>
        </w:rPr>
        <w:t>Wildshut</w:t>
      </w:r>
      <w:proofErr w:type="spellEnd"/>
      <w:r w:rsidRPr="00A92ADA">
        <w:rPr>
          <w:rFonts w:asciiTheme="minorHAnsi" w:hAnsiTheme="minorHAnsi" w:cstheme="minorHAnsi"/>
          <w:b/>
          <w:sz w:val="22"/>
          <w:szCs w:val="22"/>
        </w:rPr>
        <w:br/>
        <w:t>Österreichs 1. Biergut</w:t>
      </w:r>
    </w:p>
    <w:p w14:paraId="6C05291C" w14:textId="7344FE48" w:rsidR="00A92ADA" w:rsidRPr="0063122B" w:rsidRDefault="00A92ADA" w:rsidP="00A92ADA">
      <w:pPr>
        <w:autoSpaceDE w:val="0"/>
        <w:autoSpaceDN w:val="0"/>
        <w:adjustRightInd w:val="0"/>
        <w:rPr>
          <w:rStyle w:val="locality"/>
          <w:rFonts w:asciiTheme="minorHAnsi" w:hAnsiTheme="minorHAnsi" w:cstheme="minorHAnsi"/>
          <w:sz w:val="22"/>
          <w:szCs w:val="22"/>
          <w:lang w:val="de-DE"/>
        </w:rPr>
      </w:pPr>
      <w:proofErr w:type="spellStart"/>
      <w:r w:rsidRPr="0063122B">
        <w:rPr>
          <w:rStyle w:val="fn"/>
          <w:rFonts w:asciiTheme="minorHAnsi" w:hAnsiTheme="minorHAnsi" w:cstheme="minorHAnsi"/>
          <w:sz w:val="22"/>
          <w:szCs w:val="22"/>
          <w:lang w:val="de-DE"/>
        </w:rPr>
        <w:t>Wildshut</w:t>
      </w:r>
      <w:proofErr w:type="spellEnd"/>
      <w:r w:rsidRPr="0063122B">
        <w:rPr>
          <w:rStyle w:val="fn"/>
          <w:rFonts w:asciiTheme="minorHAnsi" w:hAnsiTheme="minorHAnsi" w:cstheme="minorHAnsi"/>
          <w:sz w:val="22"/>
          <w:szCs w:val="22"/>
          <w:lang w:val="de-DE"/>
        </w:rPr>
        <w:t xml:space="preserve"> 8  </w:t>
      </w:r>
    </w:p>
    <w:p w14:paraId="605A4129" w14:textId="77777777" w:rsidR="00A92ADA" w:rsidRPr="0063122B" w:rsidRDefault="00A92ADA" w:rsidP="00A92ADA">
      <w:pPr>
        <w:autoSpaceDE w:val="0"/>
        <w:autoSpaceDN w:val="0"/>
        <w:adjustRightInd w:val="0"/>
        <w:rPr>
          <w:rStyle w:val="tel"/>
          <w:rFonts w:asciiTheme="minorHAnsi" w:hAnsiTheme="minorHAnsi" w:cstheme="minorHAnsi"/>
          <w:sz w:val="22"/>
          <w:szCs w:val="22"/>
          <w:lang w:val="de-DE"/>
        </w:rPr>
      </w:pPr>
      <w:r w:rsidRPr="0063122B">
        <w:rPr>
          <w:rStyle w:val="street-address"/>
          <w:rFonts w:asciiTheme="minorHAnsi" w:hAnsiTheme="minorHAnsi" w:cstheme="minorHAnsi"/>
          <w:sz w:val="22"/>
          <w:szCs w:val="22"/>
          <w:lang w:val="de-DE"/>
        </w:rPr>
        <w:t>5</w:t>
      </w:r>
      <w:r w:rsidRPr="0063122B">
        <w:rPr>
          <w:rStyle w:val="postal-code"/>
          <w:rFonts w:asciiTheme="minorHAnsi" w:hAnsiTheme="minorHAnsi" w:cstheme="minorHAnsi"/>
          <w:sz w:val="22"/>
          <w:szCs w:val="22"/>
          <w:lang w:val="de-DE"/>
        </w:rPr>
        <w:t xml:space="preserve">120 St. </w:t>
      </w:r>
      <w:r w:rsidRPr="0063122B">
        <w:rPr>
          <w:rStyle w:val="locality"/>
          <w:rFonts w:asciiTheme="minorHAnsi" w:hAnsiTheme="minorHAnsi" w:cstheme="minorHAnsi"/>
          <w:sz w:val="22"/>
          <w:szCs w:val="22"/>
          <w:lang w:val="de-DE"/>
        </w:rPr>
        <w:t>Pantaleon</w:t>
      </w:r>
      <w:r w:rsidRPr="0063122B">
        <w:rPr>
          <w:rStyle w:val="locality"/>
          <w:rFonts w:asciiTheme="minorHAnsi" w:hAnsiTheme="minorHAnsi" w:cstheme="minorHAnsi"/>
          <w:sz w:val="22"/>
          <w:szCs w:val="22"/>
          <w:lang w:val="de-DE"/>
        </w:rPr>
        <w:br/>
      </w:r>
      <w:r w:rsidRPr="0063122B">
        <w:rPr>
          <w:rStyle w:val="tel"/>
          <w:rFonts w:asciiTheme="minorHAnsi" w:hAnsiTheme="minorHAnsi" w:cstheme="minorHAnsi"/>
          <w:sz w:val="22"/>
          <w:szCs w:val="22"/>
          <w:lang w:val="de-DE"/>
        </w:rPr>
        <w:t>+43(0)6277 64141, www.wildshut.at</w:t>
      </w:r>
    </w:p>
    <w:p w14:paraId="2C4B69B7" w14:textId="06399412" w:rsidR="00A77C47" w:rsidRPr="0063122B" w:rsidRDefault="00A92ADA" w:rsidP="00A92ADA">
      <w:pPr>
        <w:tabs>
          <w:tab w:val="left" w:pos="1335"/>
        </w:tabs>
        <w:spacing w:line="276" w:lineRule="auto"/>
        <w:ind w:right="-284"/>
        <w:jc w:val="both"/>
        <w:outlineLvl w:val="0"/>
        <w:rPr>
          <w:rFonts w:asciiTheme="minorHAnsi" w:hAnsiTheme="minorHAnsi" w:cstheme="minorHAnsi"/>
          <w:color w:val="222222"/>
          <w:sz w:val="22"/>
          <w:szCs w:val="22"/>
          <w:shd w:val="clear" w:color="auto" w:fill="FFFFFF"/>
          <w:lang w:val="de-DE"/>
        </w:rPr>
      </w:pPr>
      <w:r w:rsidRPr="0063122B">
        <w:rPr>
          <w:rFonts w:asciiTheme="minorHAnsi" w:hAnsiTheme="minorHAnsi" w:cstheme="minorHAnsi"/>
          <w:color w:val="222222"/>
          <w:sz w:val="22"/>
          <w:szCs w:val="22"/>
          <w:shd w:val="clear" w:color="auto" w:fill="FFFFFF"/>
          <w:lang w:val="de-DE"/>
        </w:rPr>
        <w:tab/>
      </w:r>
    </w:p>
    <w:p w14:paraId="6C2A79A7" w14:textId="77777777" w:rsidR="00A92ADA" w:rsidRPr="0063122B" w:rsidRDefault="00A92ADA" w:rsidP="00A92ADA">
      <w:pPr>
        <w:tabs>
          <w:tab w:val="left" w:pos="1335"/>
        </w:tabs>
        <w:spacing w:line="276" w:lineRule="auto"/>
        <w:ind w:right="-284"/>
        <w:jc w:val="both"/>
        <w:outlineLvl w:val="0"/>
        <w:rPr>
          <w:rFonts w:asciiTheme="minorHAnsi" w:hAnsiTheme="minorHAnsi" w:cstheme="minorHAnsi"/>
          <w:color w:val="222222"/>
          <w:sz w:val="22"/>
          <w:szCs w:val="22"/>
          <w:shd w:val="clear" w:color="auto" w:fill="FFFFFF"/>
          <w:lang w:val="de-DE"/>
        </w:rPr>
      </w:pPr>
    </w:p>
    <w:p w14:paraId="27F8C0BB" w14:textId="77777777" w:rsidR="00A92ADA" w:rsidRPr="0063122B" w:rsidRDefault="00A92ADA" w:rsidP="00A92ADA">
      <w:pPr>
        <w:tabs>
          <w:tab w:val="left" w:pos="1335"/>
        </w:tabs>
        <w:spacing w:line="276" w:lineRule="auto"/>
        <w:ind w:right="-284"/>
        <w:jc w:val="both"/>
        <w:outlineLvl w:val="0"/>
        <w:rPr>
          <w:rFonts w:asciiTheme="minorHAnsi" w:hAnsiTheme="minorHAnsi" w:cstheme="minorHAnsi"/>
          <w:color w:val="222222"/>
          <w:sz w:val="22"/>
          <w:szCs w:val="22"/>
          <w:shd w:val="clear" w:color="auto" w:fill="FFFFFF"/>
          <w:lang w:val="de-DE"/>
        </w:rPr>
      </w:pPr>
    </w:p>
    <w:p w14:paraId="4E130FCE" w14:textId="77777777" w:rsidR="00A92ADA" w:rsidRPr="0063122B" w:rsidRDefault="00A92ADA" w:rsidP="00A92ADA">
      <w:pPr>
        <w:tabs>
          <w:tab w:val="left" w:pos="1335"/>
        </w:tabs>
        <w:spacing w:line="276" w:lineRule="auto"/>
        <w:ind w:right="-284"/>
        <w:jc w:val="both"/>
        <w:outlineLvl w:val="0"/>
        <w:rPr>
          <w:rFonts w:asciiTheme="minorHAnsi" w:hAnsiTheme="minorHAnsi" w:cstheme="minorHAnsi"/>
          <w:color w:val="222222"/>
          <w:sz w:val="22"/>
          <w:szCs w:val="22"/>
          <w:shd w:val="clear" w:color="auto" w:fill="FFFFFF"/>
          <w:lang w:val="de-DE"/>
        </w:rPr>
      </w:pPr>
    </w:p>
    <w:p w14:paraId="0884B076" w14:textId="77777777" w:rsidR="00A92ADA" w:rsidRPr="0063122B" w:rsidRDefault="00A92ADA" w:rsidP="00A92ADA">
      <w:pPr>
        <w:tabs>
          <w:tab w:val="left" w:pos="1335"/>
        </w:tabs>
        <w:spacing w:line="276" w:lineRule="auto"/>
        <w:ind w:right="-284"/>
        <w:jc w:val="both"/>
        <w:outlineLvl w:val="0"/>
        <w:rPr>
          <w:rFonts w:asciiTheme="minorHAnsi" w:hAnsiTheme="minorHAnsi" w:cstheme="minorHAnsi"/>
          <w:color w:val="222222"/>
          <w:sz w:val="22"/>
          <w:szCs w:val="22"/>
          <w:shd w:val="clear" w:color="auto" w:fill="FFFFFF"/>
          <w:lang w:val="de-DE"/>
        </w:rPr>
      </w:pPr>
    </w:p>
    <w:p w14:paraId="44615334" w14:textId="77777777" w:rsidR="00405B73" w:rsidRDefault="00405B73" w:rsidP="00A92ADA">
      <w:pPr>
        <w:pStyle w:val="Kopfzeile"/>
        <w:tabs>
          <w:tab w:val="left" w:pos="708"/>
        </w:tabs>
        <w:spacing w:line="260" w:lineRule="atLeast"/>
        <w:ind w:right="-284"/>
        <w:jc w:val="both"/>
        <w:outlineLvl w:val="0"/>
        <w:rPr>
          <w:rFonts w:asciiTheme="minorHAnsi" w:hAnsiTheme="minorHAnsi" w:cstheme="minorHAnsi"/>
          <w:b/>
          <w:bCs/>
          <w:i/>
          <w:sz w:val="22"/>
          <w:szCs w:val="22"/>
        </w:rPr>
      </w:pPr>
    </w:p>
    <w:p w14:paraId="7AD3E98A" w14:textId="77777777" w:rsidR="00405B73" w:rsidRDefault="00405B73" w:rsidP="00A92ADA">
      <w:pPr>
        <w:pStyle w:val="Kopfzeile"/>
        <w:tabs>
          <w:tab w:val="left" w:pos="708"/>
        </w:tabs>
        <w:spacing w:line="260" w:lineRule="atLeast"/>
        <w:ind w:right="-284"/>
        <w:jc w:val="both"/>
        <w:outlineLvl w:val="0"/>
        <w:rPr>
          <w:rFonts w:asciiTheme="minorHAnsi" w:hAnsiTheme="minorHAnsi" w:cstheme="minorHAnsi"/>
          <w:b/>
          <w:bCs/>
          <w:i/>
          <w:sz w:val="22"/>
          <w:szCs w:val="22"/>
        </w:rPr>
      </w:pPr>
    </w:p>
    <w:p w14:paraId="315CF2E2" w14:textId="77777777" w:rsidR="00405B73" w:rsidRDefault="00405B73" w:rsidP="00A92ADA">
      <w:pPr>
        <w:pStyle w:val="Kopfzeile"/>
        <w:tabs>
          <w:tab w:val="left" w:pos="708"/>
        </w:tabs>
        <w:spacing w:line="260" w:lineRule="atLeast"/>
        <w:ind w:right="-284"/>
        <w:jc w:val="both"/>
        <w:outlineLvl w:val="0"/>
        <w:rPr>
          <w:rFonts w:asciiTheme="minorHAnsi" w:hAnsiTheme="minorHAnsi" w:cstheme="minorHAnsi"/>
          <w:b/>
          <w:bCs/>
          <w:i/>
          <w:sz w:val="22"/>
          <w:szCs w:val="22"/>
        </w:rPr>
      </w:pPr>
    </w:p>
    <w:p w14:paraId="70DEDB1A" w14:textId="2EB358A8" w:rsidR="00A92ADA" w:rsidRPr="00A92ADA" w:rsidRDefault="00A92ADA" w:rsidP="00A92ADA">
      <w:pPr>
        <w:pStyle w:val="Kopfzeile"/>
        <w:tabs>
          <w:tab w:val="left" w:pos="708"/>
        </w:tabs>
        <w:spacing w:line="260" w:lineRule="atLeast"/>
        <w:ind w:right="-284"/>
        <w:jc w:val="both"/>
        <w:outlineLvl w:val="0"/>
        <w:rPr>
          <w:rFonts w:asciiTheme="minorHAnsi" w:hAnsiTheme="minorHAnsi" w:cstheme="minorHAnsi"/>
          <w:b/>
          <w:bCs/>
          <w:i/>
          <w:sz w:val="22"/>
          <w:szCs w:val="22"/>
        </w:rPr>
      </w:pPr>
      <w:r w:rsidRPr="00A92ADA">
        <w:rPr>
          <w:rFonts w:asciiTheme="minorHAnsi" w:hAnsiTheme="minorHAnsi" w:cstheme="minorHAnsi"/>
          <w:b/>
          <w:bCs/>
          <w:i/>
          <w:sz w:val="22"/>
          <w:szCs w:val="22"/>
        </w:rPr>
        <w:t xml:space="preserve">Rückfragen richten Sie bitte an: </w:t>
      </w:r>
    </w:p>
    <w:p w14:paraId="30885BE3" w14:textId="30C69C7B" w:rsidR="00A92ADA" w:rsidRPr="00A92ADA" w:rsidRDefault="00A92ADA" w:rsidP="00A92ADA">
      <w:pPr>
        <w:spacing w:line="276" w:lineRule="auto"/>
        <w:ind w:right="-284"/>
        <w:jc w:val="both"/>
        <w:outlineLvl w:val="0"/>
        <w:rPr>
          <w:rFonts w:asciiTheme="minorHAnsi" w:eastAsia="Times" w:hAnsiTheme="minorHAnsi" w:cstheme="minorHAnsi"/>
          <w:i/>
          <w:sz w:val="22"/>
          <w:szCs w:val="22"/>
          <w:lang w:eastAsia="de-DE"/>
        </w:rPr>
      </w:pPr>
      <w:r w:rsidRPr="00A92ADA">
        <w:rPr>
          <w:rFonts w:asciiTheme="minorHAnsi" w:eastAsia="Times" w:hAnsiTheme="minorHAnsi" w:cstheme="minorHAnsi"/>
          <w:i/>
          <w:sz w:val="22"/>
          <w:szCs w:val="22"/>
          <w:lang w:eastAsia="de-DE"/>
        </w:rPr>
        <w:t xml:space="preserve">Pressestelle-Stiegl, </w:t>
      </w:r>
      <w:r w:rsidR="00532260">
        <w:rPr>
          <w:rFonts w:asciiTheme="minorHAnsi" w:eastAsia="Times" w:hAnsiTheme="minorHAnsi" w:cstheme="minorHAnsi"/>
          <w:i/>
          <w:sz w:val="22"/>
          <w:szCs w:val="22"/>
          <w:lang w:eastAsia="de-DE"/>
        </w:rPr>
        <w:t xml:space="preserve">Mag. </w:t>
      </w:r>
      <w:r w:rsidR="00D20E31">
        <w:rPr>
          <w:rFonts w:asciiTheme="minorHAnsi" w:eastAsia="Times" w:hAnsiTheme="minorHAnsi" w:cstheme="minorHAnsi"/>
          <w:i/>
          <w:sz w:val="22"/>
          <w:szCs w:val="22"/>
          <w:lang w:eastAsia="de-DE"/>
        </w:rPr>
        <w:t xml:space="preserve">Alexandra Picker </w:t>
      </w:r>
    </w:p>
    <w:p w14:paraId="7A39D0D4" w14:textId="77777777" w:rsidR="00A92ADA" w:rsidRPr="00A92ADA" w:rsidRDefault="00A92ADA" w:rsidP="00A92ADA">
      <w:pPr>
        <w:spacing w:line="276" w:lineRule="auto"/>
        <w:ind w:right="-284"/>
        <w:jc w:val="both"/>
        <w:outlineLvl w:val="0"/>
        <w:rPr>
          <w:rFonts w:asciiTheme="minorHAnsi" w:eastAsia="Times" w:hAnsiTheme="minorHAnsi" w:cstheme="minorHAnsi"/>
          <w:i/>
          <w:sz w:val="22"/>
          <w:szCs w:val="22"/>
          <w:lang w:eastAsia="de-DE"/>
        </w:rPr>
      </w:pPr>
      <w:r w:rsidRPr="00A92ADA">
        <w:rPr>
          <w:rFonts w:asciiTheme="minorHAnsi" w:eastAsia="Times" w:hAnsiTheme="minorHAnsi" w:cstheme="minorHAnsi"/>
          <w:i/>
          <w:sz w:val="22"/>
          <w:szCs w:val="22"/>
          <w:lang w:eastAsia="de-DE"/>
        </w:rPr>
        <w:t xml:space="preserve">Picker PR – </w:t>
      </w:r>
      <w:proofErr w:type="spellStart"/>
      <w:r w:rsidRPr="00A92ADA">
        <w:rPr>
          <w:rFonts w:asciiTheme="minorHAnsi" w:eastAsia="Times" w:hAnsiTheme="minorHAnsi" w:cstheme="minorHAnsi"/>
          <w:i/>
          <w:sz w:val="22"/>
          <w:szCs w:val="22"/>
          <w:lang w:eastAsia="de-DE"/>
        </w:rPr>
        <w:t>talk</w:t>
      </w:r>
      <w:proofErr w:type="spellEnd"/>
      <w:r w:rsidRPr="00A92ADA">
        <w:rPr>
          <w:rFonts w:asciiTheme="minorHAnsi" w:eastAsia="Times" w:hAnsiTheme="minorHAnsi" w:cstheme="minorHAnsi"/>
          <w:i/>
          <w:sz w:val="22"/>
          <w:szCs w:val="22"/>
          <w:lang w:eastAsia="de-DE"/>
        </w:rPr>
        <w:t xml:space="preserve"> </w:t>
      </w:r>
      <w:proofErr w:type="spellStart"/>
      <w:r w:rsidRPr="00A92ADA">
        <w:rPr>
          <w:rFonts w:asciiTheme="minorHAnsi" w:eastAsia="Times" w:hAnsiTheme="minorHAnsi" w:cstheme="minorHAnsi"/>
          <w:i/>
          <w:sz w:val="22"/>
          <w:szCs w:val="22"/>
          <w:lang w:eastAsia="de-DE"/>
        </w:rPr>
        <w:t>about</w:t>
      </w:r>
      <w:proofErr w:type="spellEnd"/>
      <w:r w:rsidRPr="00A92ADA">
        <w:rPr>
          <w:rFonts w:asciiTheme="minorHAnsi" w:eastAsia="Times" w:hAnsiTheme="minorHAnsi" w:cstheme="minorHAnsi"/>
          <w:i/>
          <w:sz w:val="22"/>
          <w:szCs w:val="22"/>
          <w:lang w:eastAsia="de-DE"/>
        </w:rPr>
        <w:t xml:space="preserve"> taste, Tel. 0662-841187-0, </w:t>
      </w:r>
    </w:p>
    <w:p w14:paraId="170D4C28" w14:textId="77777777" w:rsidR="00A92ADA" w:rsidRPr="00A92ADA" w:rsidRDefault="00A92ADA" w:rsidP="00A92ADA">
      <w:pPr>
        <w:spacing w:line="276" w:lineRule="auto"/>
        <w:ind w:right="-284"/>
        <w:jc w:val="both"/>
        <w:outlineLvl w:val="0"/>
        <w:rPr>
          <w:rFonts w:asciiTheme="minorHAnsi" w:eastAsia="Times" w:hAnsiTheme="minorHAnsi" w:cstheme="minorHAnsi"/>
          <w:i/>
          <w:sz w:val="22"/>
          <w:szCs w:val="22"/>
          <w:lang w:eastAsia="de-DE"/>
        </w:rPr>
      </w:pPr>
      <w:r w:rsidRPr="00A92ADA">
        <w:rPr>
          <w:rFonts w:asciiTheme="minorHAnsi" w:eastAsia="Times" w:hAnsiTheme="minorHAnsi" w:cstheme="minorHAnsi"/>
          <w:i/>
          <w:sz w:val="22"/>
          <w:szCs w:val="22"/>
          <w:lang w:eastAsia="de-DE"/>
        </w:rPr>
        <w:t xml:space="preserve">E-Mail </w:t>
      </w:r>
      <w:hyperlink r:id="rId16" w:history="1">
        <w:r w:rsidRPr="00A92ADA">
          <w:rPr>
            <w:rStyle w:val="Hyperlink"/>
            <w:rFonts w:asciiTheme="minorHAnsi" w:eastAsia="Times" w:hAnsiTheme="minorHAnsi" w:cstheme="minorHAnsi"/>
            <w:i/>
            <w:sz w:val="22"/>
            <w:szCs w:val="22"/>
            <w:lang w:eastAsia="de-DE"/>
          </w:rPr>
          <w:t>office@picker-pr.at</w:t>
        </w:r>
      </w:hyperlink>
      <w:r w:rsidRPr="00A92ADA">
        <w:rPr>
          <w:rFonts w:asciiTheme="minorHAnsi" w:eastAsia="Times" w:hAnsiTheme="minorHAnsi" w:cstheme="minorHAnsi"/>
          <w:i/>
          <w:sz w:val="22"/>
          <w:szCs w:val="22"/>
          <w:lang w:eastAsia="de-DE"/>
        </w:rPr>
        <w:t>, www.picker-pr.at</w:t>
      </w:r>
    </w:p>
    <w:p w14:paraId="0A6FD5B8" w14:textId="77777777" w:rsidR="00A92ADA" w:rsidRPr="00BD7CF5" w:rsidRDefault="00A92ADA" w:rsidP="00A92ADA">
      <w:pPr>
        <w:tabs>
          <w:tab w:val="left" w:pos="1335"/>
        </w:tabs>
        <w:spacing w:line="276" w:lineRule="auto"/>
        <w:ind w:right="-284"/>
        <w:jc w:val="both"/>
        <w:outlineLvl w:val="0"/>
        <w:rPr>
          <w:rFonts w:asciiTheme="minorHAnsi" w:hAnsiTheme="minorHAnsi" w:cstheme="minorHAnsi"/>
          <w:color w:val="222222"/>
          <w:sz w:val="22"/>
          <w:szCs w:val="22"/>
          <w:shd w:val="clear" w:color="auto" w:fill="FFFFFF"/>
        </w:rPr>
      </w:pPr>
    </w:p>
    <w:sectPr w:rsidR="00A92ADA" w:rsidRPr="00BD7CF5" w:rsidSect="008B3988">
      <w:headerReference w:type="even" r:id="rId17"/>
      <w:headerReference w:type="default" r:id="rId18"/>
      <w:footerReference w:type="even" r:id="rId19"/>
      <w:footerReference w:type="default" r:id="rId20"/>
      <w:headerReference w:type="first" r:id="rId21"/>
      <w:footerReference w:type="first" r:id="rId22"/>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A1F21" w14:textId="77777777" w:rsidR="009C663B" w:rsidRDefault="009C663B" w:rsidP="00027560">
      <w:r>
        <w:separator/>
      </w:r>
    </w:p>
  </w:endnote>
  <w:endnote w:type="continuationSeparator" w:id="0">
    <w:p w14:paraId="674E197D" w14:textId="77777777" w:rsidR="009C663B" w:rsidRDefault="009C663B" w:rsidP="00027560">
      <w:r>
        <w:continuationSeparator/>
      </w:r>
    </w:p>
  </w:endnote>
  <w:endnote w:type="continuationNotice" w:id="1">
    <w:p w14:paraId="150921AB" w14:textId="77777777" w:rsidR="009C663B" w:rsidRDefault="009C66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BE Regular">
    <w:altName w:val="Baskerville Old Face"/>
    <w:charset w:val="00"/>
    <w:family w:val="roman"/>
    <w:pitch w:val="variable"/>
    <w:sig w:usb0="80000067" w:usb1="02000000"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7A492" w14:textId="77777777" w:rsidR="00A57F1C" w:rsidRDefault="00A57F1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349077691"/>
      <w:docPartObj>
        <w:docPartGallery w:val="Page Numbers (Bottom of Page)"/>
        <w:docPartUnique/>
      </w:docPartObj>
    </w:sdt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3169750"/>
      <w:docPartObj>
        <w:docPartGallery w:val="Page Numbers (Bottom of Page)"/>
        <w:docPartUnique/>
      </w:docPartObj>
    </w:sdtPr>
    <w:sdtContent>
      <w:p w14:paraId="1DC264F3" w14:textId="2BE1F49F" w:rsidR="0053743D" w:rsidRDefault="0053743D">
        <w:pPr>
          <w:pStyle w:val="Fuzeile"/>
          <w:jc w:val="right"/>
        </w:pPr>
        <w:r>
          <w:fldChar w:fldCharType="begin"/>
        </w:r>
        <w:r>
          <w:instrText>PAGE   \* MERGEFORMAT</w:instrText>
        </w:r>
        <w:r>
          <w:fldChar w:fldCharType="separate"/>
        </w:r>
        <w:r>
          <w:rPr>
            <w:lang w:val="de-DE"/>
          </w:rPr>
          <w:t>2</w:t>
        </w:r>
        <w:r>
          <w:fldChar w:fldCharType="end"/>
        </w:r>
      </w:p>
    </w:sdtContent>
  </w:sdt>
  <w:p w14:paraId="13B78E8E" w14:textId="77777777" w:rsidR="0053743D" w:rsidRDefault="005374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6C288" w14:textId="77777777" w:rsidR="009C663B" w:rsidRDefault="009C663B" w:rsidP="00027560">
      <w:r>
        <w:separator/>
      </w:r>
    </w:p>
  </w:footnote>
  <w:footnote w:type="continuationSeparator" w:id="0">
    <w:p w14:paraId="658541B1" w14:textId="77777777" w:rsidR="009C663B" w:rsidRDefault="009C663B" w:rsidP="00027560">
      <w:r>
        <w:continuationSeparator/>
      </w:r>
    </w:p>
  </w:footnote>
  <w:footnote w:type="continuationNotice" w:id="1">
    <w:p w14:paraId="6656FE96" w14:textId="77777777" w:rsidR="009C663B" w:rsidRDefault="009C66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093D8" w14:textId="77777777" w:rsidR="00A57F1C" w:rsidRDefault="00A57F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2AA2" w14:textId="07E864C7" w:rsidR="0045378F" w:rsidRDefault="00AC1204" w:rsidP="00746945">
    <w:pPr>
      <w:pStyle w:val="Kopfzeile"/>
      <w:tabs>
        <w:tab w:val="clear" w:pos="4536"/>
        <w:tab w:val="clear" w:pos="9072"/>
        <w:tab w:val="left" w:pos="8190"/>
      </w:tabs>
    </w:pPr>
    <w:r>
      <w:rPr>
        <w:noProof/>
      </w:rPr>
      <w:drawing>
        <wp:anchor distT="0" distB="0" distL="114300" distR="114300" simplePos="0" relativeHeight="251658246" behindDoc="0" locked="0" layoutInCell="1" allowOverlap="1" wp14:anchorId="796ED738" wp14:editId="6C63A193">
          <wp:simplePos x="0" y="0"/>
          <wp:positionH relativeFrom="column">
            <wp:posOffset>5518785</wp:posOffset>
          </wp:positionH>
          <wp:positionV relativeFrom="paragraph">
            <wp:posOffset>-135255</wp:posOffset>
          </wp:positionV>
          <wp:extent cx="990600" cy="990600"/>
          <wp:effectExtent l="0" t="0" r="0" b="0"/>
          <wp:wrapNone/>
          <wp:docPr id="125291065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910655"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0" locked="0" layoutInCell="1" allowOverlap="1" wp14:anchorId="3C145C62" wp14:editId="6D4D5994">
          <wp:simplePos x="0" y="0"/>
          <wp:positionH relativeFrom="column">
            <wp:posOffset>4543425</wp:posOffset>
          </wp:positionH>
          <wp:positionV relativeFrom="paragraph">
            <wp:posOffset>-635</wp:posOffset>
          </wp:positionV>
          <wp:extent cx="741045" cy="741045"/>
          <wp:effectExtent l="0" t="0" r="1905" b="1905"/>
          <wp:wrapNone/>
          <wp:docPr id="637640436"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iegl_Logo_Wappen_4c.png" descr="Ein Bild, das Emblem, Kreis, Schrift, Symbol enthält.&#10;&#10;Automatisch generierte Beschreibung"/>
                  <pic:cNvPicPr/>
                </pic:nvPicPr>
                <pic:blipFill>
                  <a:blip r:embed="rId2" r:link="rId3">
                    <a:extLst>
                      <a:ext uri="{28A0092B-C50C-407E-A947-70E740481C1C}">
                        <a14:useLocalDpi xmlns:a14="http://schemas.microsoft.com/office/drawing/2010/main" val="0"/>
                      </a:ext>
                    </a:extLst>
                  </a:blip>
                  <a:stretch>
                    <a:fillRect/>
                  </a:stretch>
                </pic:blipFill>
                <pic:spPr>
                  <a:xfrm>
                    <a:off x="0" y="0"/>
                    <a:ext cx="741045" cy="741045"/>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w:drawing>
        <wp:anchor distT="0" distB="0" distL="114300" distR="114300" simplePos="0" relativeHeight="251658242" behindDoc="1" locked="0" layoutInCell="1" allowOverlap="1" wp14:anchorId="2B5FFBC6" wp14:editId="783AEECF">
          <wp:simplePos x="0" y="0"/>
          <wp:positionH relativeFrom="column">
            <wp:posOffset>-539750</wp:posOffset>
          </wp:positionH>
          <wp:positionV relativeFrom="paragraph">
            <wp:posOffset>-467360</wp:posOffset>
          </wp:positionV>
          <wp:extent cx="7698105" cy="1823720"/>
          <wp:effectExtent l="0" t="0" r="0" b="5080"/>
          <wp:wrapNone/>
          <wp:docPr id="14" name="Kopf teekanne Kopie.jpg" descr="Ein Bild, das weiß, Text, Whiteboard,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opf teekanne Kopie.jpg" descr="Ein Bild, das weiß, Text, Whiteboard, Design enthält.&#10;&#10;Automatisch generierte Beschreibung"/>
                  <pic:cNvPicPr/>
                </pic:nvPicPr>
                <pic:blipFill>
                  <a:blip r:embed="rId4" r:link="rId5">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07C442BC" w14:textId="3D2F9EDD" w:rsidR="0045378F" w:rsidRDefault="00CC7EC9" w:rsidP="00CC7EC9">
    <w:pPr>
      <w:pStyle w:val="Kopfzeile"/>
      <w:tabs>
        <w:tab w:val="clear" w:pos="4536"/>
        <w:tab w:val="clear" w:pos="9072"/>
        <w:tab w:val="left" w:pos="7290"/>
      </w:tabs>
    </w:pPr>
    <w:r>
      <w:tab/>
    </w: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BFF8" w14:textId="2EE344A7" w:rsidR="007170FD" w:rsidRDefault="00A57F1C"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58244" behindDoc="0" locked="0" layoutInCell="1" allowOverlap="1" wp14:anchorId="1EE528B4" wp14:editId="4F4A4407">
          <wp:simplePos x="0" y="0"/>
          <wp:positionH relativeFrom="column">
            <wp:posOffset>5528310</wp:posOffset>
          </wp:positionH>
          <wp:positionV relativeFrom="paragraph">
            <wp:posOffset>-125730</wp:posOffset>
          </wp:positionV>
          <wp:extent cx="990600" cy="990600"/>
          <wp:effectExtent l="0" t="0" r="0" b="0"/>
          <wp:wrapNone/>
          <wp:docPr id="2008055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0556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92ADA">
      <w:rPr>
        <w:noProof/>
      </w:rPr>
      <w:drawing>
        <wp:anchor distT="0" distB="0" distL="114300" distR="114300" simplePos="0" relativeHeight="251658243" behindDoc="0" locked="0" layoutInCell="1" allowOverlap="1" wp14:anchorId="72E58C01" wp14:editId="34C06B99">
          <wp:simplePos x="0" y="0"/>
          <wp:positionH relativeFrom="column">
            <wp:posOffset>4505325</wp:posOffset>
          </wp:positionH>
          <wp:positionV relativeFrom="paragraph">
            <wp:posOffset>27940</wp:posOffset>
          </wp:positionV>
          <wp:extent cx="741045" cy="741045"/>
          <wp:effectExtent l="0" t="0" r="1905" b="1905"/>
          <wp:wrapNone/>
          <wp:docPr id="8"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iegl_Logo_Wappen_4c.png" descr="Ein Bild, das Emblem, Kreis, Schrift, Symbol enthält.&#10;&#10;Automatisch generierte Beschreibung"/>
                  <pic:cNvPicPr/>
                </pic:nvPicPr>
                <pic:blipFill>
                  <a:blip r:embed="rId2" r:link="rId3">
                    <a:extLst>
                      <a:ext uri="{28A0092B-C50C-407E-A947-70E740481C1C}">
                        <a14:useLocalDpi xmlns:a14="http://schemas.microsoft.com/office/drawing/2010/main" val="0"/>
                      </a:ext>
                    </a:extLst>
                  </a:blip>
                  <a:stretch>
                    <a:fillRect/>
                  </a:stretch>
                </pic:blipFill>
                <pic:spPr>
                  <a:xfrm>
                    <a:off x="0" y="0"/>
                    <a:ext cx="741045" cy="741045"/>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mc:AlternateContent>
        <mc:Choice Requires="wps">
          <w:drawing>
            <wp:anchor distT="0" distB="0" distL="114300" distR="114300" simplePos="0" relativeHeight="251658241" behindDoc="0" locked="0" layoutInCell="1" allowOverlap="1" wp14:anchorId="305D67F4" wp14:editId="10ABA671">
              <wp:simplePos x="0" y="0"/>
              <wp:positionH relativeFrom="column">
                <wp:posOffset>-74988</wp:posOffset>
              </wp:positionH>
              <wp:positionV relativeFrom="paragraph">
                <wp:posOffset>83820</wp:posOffset>
              </wp:positionV>
              <wp:extent cx="3858260" cy="568036"/>
              <wp:effectExtent l="0" t="0" r="0" b="0"/>
              <wp:wrapNone/>
              <wp:docPr id="5" name="Textfeld 5"/>
              <wp:cNvGraphicFramePr/>
              <a:graphic xmlns:a="http://schemas.openxmlformats.org/drawingml/2006/main">
                <a:graphicData uri="http://schemas.microsoft.com/office/word/2010/wordprocessingShape">
                  <wps:wsp>
                    <wps:cNvSpPr txBox="1"/>
                    <wps:spPr>
                      <a:xfrm>
                        <a:off x="0" y="0"/>
                        <a:ext cx="3858260" cy="568036"/>
                      </a:xfrm>
                      <a:prstGeom prst="rect">
                        <a:avLst/>
                      </a:prstGeom>
                      <a:noFill/>
                      <a:ln w="6350">
                        <a:noFill/>
                      </a:ln>
                    </wps:spPr>
                    <wps:txb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67F4" id="_x0000_t202" coordsize="21600,21600" o:spt="202" path="m,l,21600r21600,l21600,xe">
              <v:stroke joinstyle="miter"/>
              <v:path gradientshapeok="t" o:connecttype="rect"/>
            </v:shapetype>
            <v:shape id="Textfeld 5" o:spid="_x0000_s1026" type="#_x0000_t202" style="position:absolute;left:0;text-align:left;margin-left:-5.9pt;margin-top:6.6pt;width:303.8pt;height:44.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MFgIAACw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" filled="f" stroked="f" strokeweight=".5pt">
              <v:textbo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v:textbox>
            </v:shape>
          </w:pict>
        </mc:Fallback>
      </mc:AlternateContent>
    </w:r>
    <w:r w:rsidR="00A965C4">
      <w:rPr>
        <w:noProof/>
      </w:rPr>
      <w:drawing>
        <wp:anchor distT="0" distB="0" distL="114300" distR="114300" simplePos="0" relativeHeight="251658240" behindDoc="1" locked="0" layoutInCell="1" allowOverlap="1" wp14:anchorId="702631E2" wp14:editId="4E33274C">
          <wp:simplePos x="0" y="0"/>
          <wp:positionH relativeFrom="column">
            <wp:posOffset>-690880</wp:posOffset>
          </wp:positionH>
          <wp:positionV relativeFrom="paragraph">
            <wp:posOffset>-483870</wp:posOffset>
          </wp:positionV>
          <wp:extent cx="7698105" cy="1823720"/>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4" r:link="rId5">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260ACBD8" w14:textId="14B95B6D" w:rsidR="000D6F92" w:rsidRDefault="005E48F1" w:rsidP="005E48F1">
    <w:pPr>
      <w:pStyle w:val="Kopfzeile"/>
      <w:tabs>
        <w:tab w:val="clear" w:pos="4536"/>
        <w:tab w:val="clear" w:pos="9072"/>
        <w:tab w:val="left" w:pos="6870"/>
        <w:tab w:val="left" w:pos="730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0"/>
  </w:num>
  <w:num w:numId="2" w16cid:durableId="788859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01B56"/>
    <w:rsid w:val="00001DC8"/>
    <w:rsid w:val="0001039F"/>
    <w:rsid w:val="00010523"/>
    <w:rsid w:val="000111B5"/>
    <w:rsid w:val="00016E3A"/>
    <w:rsid w:val="00027560"/>
    <w:rsid w:val="0002793D"/>
    <w:rsid w:val="00027CBE"/>
    <w:rsid w:val="000345C1"/>
    <w:rsid w:val="000426C4"/>
    <w:rsid w:val="000445E7"/>
    <w:rsid w:val="000451A9"/>
    <w:rsid w:val="00045D42"/>
    <w:rsid w:val="0005481D"/>
    <w:rsid w:val="000652E1"/>
    <w:rsid w:val="000661FC"/>
    <w:rsid w:val="00074852"/>
    <w:rsid w:val="00093FA0"/>
    <w:rsid w:val="00094B41"/>
    <w:rsid w:val="000A7039"/>
    <w:rsid w:val="000B387B"/>
    <w:rsid w:val="000B396B"/>
    <w:rsid w:val="000B415A"/>
    <w:rsid w:val="000B58CC"/>
    <w:rsid w:val="000B59A0"/>
    <w:rsid w:val="000B6671"/>
    <w:rsid w:val="000B7F55"/>
    <w:rsid w:val="000C52C5"/>
    <w:rsid w:val="000C73DD"/>
    <w:rsid w:val="000D1843"/>
    <w:rsid w:val="000D3EB1"/>
    <w:rsid w:val="000D6F92"/>
    <w:rsid w:val="000E185D"/>
    <w:rsid w:val="000E59E7"/>
    <w:rsid w:val="000F15E8"/>
    <w:rsid w:val="000F2A48"/>
    <w:rsid w:val="00100094"/>
    <w:rsid w:val="00103BD5"/>
    <w:rsid w:val="00113EBE"/>
    <w:rsid w:val="001208C4"/>
    <w:rsid w:val="00121B51"/>
    <w:rsid w:val="001224A0"/>
    <w:rsid w:val="001446A3"/>
    <w:rsid w:val="00146981"/>
    <w:rsid w:val="00146ACE"/>
    <w:rsid w:val="001477E7"/>
    <w:rsid w:val="00156080"/>
    <w:rsid w:val="001567ED"/>
    <w:rsid w:val="00156DF2"/>
    <w:rsid w:val="001665F7"/>
    <w:rsid w:val="00167324"/>
    <w:rsid w:val="001674AE"/>
    <w:rsid w:val="00170B04"/>
    <w:rsid w:val="00170EB6"/>
    <w:rsid w:val="001715AF"/>
    <w:rsid w:val="00171A40"/>
    <w:rsid w:val="00174CBE"/>
    <w:rsid w:val="00175B51"/>
    <w:rsid w:val="00180269"/>
    <w:rsid w:val="00180D93"/>
    <w:rsid w:val="00184EB1"/>
    <w:rsid w:val="0018572C"/>
    <w:rsid w:val="0018780F"/>
    <w:rsid w:val="00196666"/>
    <w:rsid w:val="001A1E11"/>
    <w:rsid w:val="001A4415"/>
    <w:rsid w:val="001B188C"/>
    <w:rsid w:val="001B1DA1"/>
    <w:rsid w:val="001B69B1"/>
    <w:rsid w:val="001B7CC4"/>
    <w:rsid w:val="001C024B"/>
    <w:rsid w:val="001C0ADC"/>
    <w:rsid w:val="001C3F34"/>
    <w:rsid w:val="001C5699"/>
    <w:rsid w:val="001D7F7F"/>
    <w:rsid w:val="001E4136"/>
    <w:rsid w:val="001E483C"/>
    <w:rsid w:val="001E6C0C"/>
    <w:rsid w:val="001F0DC6"/>
    <w:rsid w:val="001F5E71"/>
    <w:rsid w:val="00201360"/>
    <w:rsid w:val="002048BC"/>
    <w:rsid w:val="00205BD2"/>
    <w:rsid w:val="0021415C"/>
    <w:rsid w:val="00214C2C"/>
    <w:rsid w:val="00215DE7"/>
    <w:rsid w:val="002167D9"/>
    <w:rsid w:val="00235AD5"/>
    <w:rsid w:val="002404CA"/>
    <w:rsid w:val="0025078E"/>
    <w:rsid w:val="00253866"/>
    <w:rsid w:val="00263E6A"/>
    <w:rsid w:val="00275D04"/>
    <w:rsid w:val="002807E1"/>
    <w:rsid w:val="0028226A"/>
    <w:rsid w:val="00282FED"/>
    <w:rsid w:val="002922FA"/>
    <w:rsid w:val="002A36DF"/>
    <w:rsid w:val="002B03A0"/>
    <w:rsid w:val="002B38FA"/>
    <w:rsid w:val="002B5826"/>
    <w:rsid w:val="002C63E6"/>
    <w:rsid w:val="002D0BDA"/>
    <w:rsid w:val="002D30A0"/>
    <w:rsid w:val="002D5C1A"/>
    <w:rsid w:val="002E1561"/>
    <w:rsid w:val="002E15D6"/>
    <w:rsid w:val="002E3C89"/>
    <w:rsid w:val="002E7877"/>
    <w:rsid w:val="002E7EEA"/>
    <w:rsid w:val="002F1522"/>
    <w:rsid w:val="002F3AB5"/>
    <w:rsid w:val="00312A9C"/>
    <w:rsid w:val="003208D0"/>
    <w:rsid w:val="003237D1"/>
    <w:rsid w:val="00332EC4"/>
    <w:rsid w:val="00334AC5"/>
    <w:rsid w:val="00341C17"/>
    <w:rsid w:val="00342C4D"/>
    <w:rsid w:val="00345FC7"/>
    <w:rsid w:val="00352410"/>
    <w:rsid w:val="00353D28"/>
    <w:rsid w:val="003561E2"/>
    <w:rsid w:val="00357571"/>
    <w:rsid w:val="00363666"/>
    <w:rsid w:val="00372C90"/>
    <w:rsid w:val="00373283"/>
    <w:rsid w:val="00373C8E"/>
    <w:rsid w:val="00383D9D"/>
    <w:rsid w:val="00384D67"/>
    <w:rsid w:val="00385ACE"/>
    <w:rsid w:val="003A08FC"/>
    <w:rsid w:val="003B148D"/>
    <w:rsid w:val="003B1FF7"/>
    <w:rsid w:val="003B3F7C"/>
    <w:rsid w:val="003B4CCD"/>
    <w:rsid w:val="003B79EB"/>
    <w:rsid w:val="003C2A22"/>
    <w:rsid w:val="003C2F35"/>
    <w:rsid w:val="003C3446"/>
    <w:rsid w:val="003C51BE"/>
    <w:rsid w:val="003C6299"/>
    <w:rsid w:val="003C630F"/>
    <w:rsid w:val="003D0174"/>
    <w:rsid w:val="003D0DD7"/>
    <w:rsid w:val="003D541F"/>
    <w:rsid w:val="003E1491"/>
    <w:rsid w:val="003E253F"/>
    <w:rsid w:val="003E2F89"/>
    <w:rsid w:val="003E2F9C"/>
    <w:rsid w:val="003F3E47"/>
    <w:rsid w:val="00405B73"/>
    <w:rsid w:val="004068D5"/>
    <w:rsid w:val="004073D4"/>
    <w:rsid w:val="004106EB"/>
    <w:rsid w:val="00410DFC"/>
    <w:rsid w:val="004140F2"/>
    <w:rsid w:val="00425848"/>
    <w:rsid w:val="00425F6A"/>
    <w:rsid w:val="00427505"/>
    <w:rsid w:val="00433579"/>
    <w:rsid w:val="004361EE"/>
    <w:rsid w:val="00437EFC"/>
    <w:rsid w:val="004432FB"/>
    <w:rsid w:val="0045378F"/>
    <w:rsid w:val="00461EF4"/>
    <w:rsid w:val="00462F7F"/>
    <w:rsid w:val="00465492"/>
    <w:rsid w:val="004654C4"/>
    <w:rsid w:val="00472CDD"/>
    <w:rsid w:val="0047459D"/>
    <w:rsid w:val="004753E6"/>
    <w:rsid w:val="004819E2"/>
    <w:rsid w:val="0049684A"/>
    <w:rsid w:val="004975F9"/>
    <w:rsid w:val="004A0797"/>
    <w:rsid w:val="004A36CE"/>
    <w:rsid w:val="004B6A05"/>
    <w:rsid w:val="004C2D74"/>
    <w:rsid w:val="004D3611"/>
    <w:rsid w:val="004D3A68"/>
    <w:rsid w:val="004F5F8F"/>
    <w:rsid w:val="004F611F"/>
    <w:rsid w:val="0050460D"/>
    <w:rsid w:val="00512CC0"/>
    <w:rsid w:val="00512E24"/>
    <w:rsid w:val="00521E3C"/>
    <w:rsid w:val="00523715"/>
    <w:rsid w:val="00523838"/>
    <w:rsid w:val="00524031"/>
    <w:rsid w:val="00531FEE"/>
    <w:rsid w:val="00532260"/>
    <w:rsid w:val="00537365"/>
    <w:rsid w:val="0053743D"/>
    <w:rsid w:val="005417FE"/>
    <w:rsid w:val="00541AD2"/>
    <w:rsid w:val="00542DD3"/>
    <w:rsid w:val="0054448C"/>
    <w:rsid w:val="005462BB"/>
    <w:rsid w:val="00554EE6"/>
    <w:rsid w:val="005565B8"/>
    <w:rsid w:val="00560B0E"/>
    <w:rsid w:val="00570879"/>
    <w:rsid w:val="00570BBC"/>
    <w:rsid w:val="00574BA1"/>
    <w:rsid w:val="00582A11"/>
    <w:rsid w:val="00583636"/>
    <w:rsid w:val="00592451"/>
    <w:rsid w:val="005943F1"/>
    <w:rsid w:val="005A1DAA"/>
    <w:rsid w:val="005B0DC1"/>
    <w:rsid w:val="005B36C5"/>
    <w:rsid w:val="005B4305"/>
    <w:rsid w:val="005B5530"/>
    <w:rsid w:val="005D0C60"/>
    <w:rsid w:val="005D2161"/>
    <w:rsid w:val="005D2A2D"/>
    <w:rsid w:val="005D37DC"/>
    <w:rsid w:val="005D51B9"/>
    <w:rsid w:val="005D6374"/>
    <w:rsid w:val="005D66D6"/>
    <w:rsid w:val="005E1EE6"/>
    <w:rsid w:val="005E48F1"/>
    <w:rsid w:val="00603FE7"/>
    <w:rsid w:val="00611B60"/>
    <w:rsid w:val="00614A5A"/>
    <w:rsid w:val="006217D4"/>
    <w:rsid w:val="0063122B"/>
    <w:rsid w:val="006377F4"/>
    <w:rsid w:val="00641DF4"/>
    <w:rsid w:val="00643CBB"/>
    <w:rsid w:val="00645A38"/>
    <w:rsid w:val="00646738"/>
    <w:rsid w:val="00654788"/>
    <w:rsid w:val="0065538B"/>
    <w:rsid w:val="0066030E"/>
    <w:rsid w:val="00666074"/>
    <w:rsid w:val="00677A11"/>
    <w:rsid w:val="00683188"/>
    <w:rsid w:val="006946E3"/>
    <w:rsid w:val="00697A14"/>
    <w:rsid w:val="006A0790"/>
    <w:rsid w:val="006B760F"/>
    <w:rsid w:val="006C292C"/>
    <w:rsid w:val="006C3E3D"/>
    <w:rsid w:val="006C661F"/>
    <w:rsid w:val="006E2436"/>
    <w:rsid w:val="006E7120"/>
    <w:rsid w:val="006E7B77"/>
    <w:rsid w:val="006F45AB"/>
    <w:rsid w:val="006F466F"/>
    <w:rsid w:val="006F6733"/>
    <w:rsid w:val="00704042"/>
    <w:rsid w:val="0070440C"/>
    <w:rsid w:val="007170FD"/>
    <w:rsid w:val="00720C12"/>
    <w:rsid w:val="00727890"/>
    <w:rsid w:val="007307EF"/>
    <w:rsid w:val="007424D9"/>
    <w:rsid w:val="0074294F"/>
    <w:rsid w:val="00746945"/>
    <w:rsid w:val="00752B06"/>
    <w:rsid w:val="007542BC"/>
    <w:rsid w:val="00754C92"/>
    <w:rsid w:val="00756267"/>
    <w:rsid w:val="00757BAB"/>
    <w:rsid w:val="0076322C"/>
    <w:rsid w:val="0077002E"/>
    <w:rsid w:val="00770A7A"/>
    <w:rsid w:val="0078109C"/>
    <w:rsid w:val="00781E4C"/>
    <w:rsid w:val="007855EA"/>
    <w:rsid w:val="00786DAC"/>
    <w:rsid w:val="007A4494"/>
    <w:rsid w:val="007A7027"/>
    <w:rsid w:val="007B0ACD"/>
    <w:rsid w:val="007B3C8D"/>
    <w:rsid w:val="007C0375"/>
    <w:rsid w:val="007C1FE0"/>
    <w:rsid w:val="007C77DC"/>
    <w:rsid w:val="007D02FA"/>
    <w:rsid w:val="007D35AB"/>
    <w:rsid w:val="007E41A1"/>
    <w:rsid w:val="007E6ED6"/>
    <w:rsid w:val="007F135E"/>
    <w:rsid w:val="007F1803"/>
    <w:rsid w:val="007F3302"/>
    <w:rsid w:val="0080109B"/>
    <w:rsid w:val="00801260"/>
    <w:rsid w:val="00803092"/>
    <w:rsid w:val="008202B4"/>
    <w:rsid w:val="00824507"/>
    <w:rsid w:val="00825F57"/>
    <w:rsid w:val="0083082F"/>
    <w:rsid w:val="00832C59"/>
    <w:rsid w:val="008334AB"/>
    <w:rsid w:val="00834E5D"/>
    <w:rsid w:val="0083584B"/>
    <w:rsid w:val="0084209A"/>
    <w:rsid w:val="00850FF6"/>
    <w:rsid w:val="00855178"/>
    <w:rsid w:val="00857E57"/>
    <w:rsid w:val="008634FF"/>
    <w:rsid w:val="0086681B"/>
    <w:rsid w:val="00874B2A"/>
    <w:rsid w:val="008771AD"/>
    <w:rsid w:val="0088145D"/>
    <w:rsid w:val="00885B8A"/>
    <w:rsid w:val="00886483"/>
    <w:rsid w:val="0088669F"/>
    <w:rsid w:val="0088754B"/>
    <w:rsid w:val="0088780D"/>
    <w:rsid w:val="00894658"/>
    <w:rsid w:val="00894BDE"/>
    <w:rsid w:val="008B0FED"/>
    <w:rsid w:val="008B3988"/>
    <w:rsid w:val="008B649E"/>
    <w:rsid w:val="008B6E66"/>
    <w:rsid w:val="008C3027"/>
    <w:rsid w:val="008D496D"/>
    <w:rsid w:val="008D49F5"/>
    <w:rsid w:val="008E1F1D"/>
    <w:rsid w:val="008F23ED"/>
    <w:rsid w:val="008F2B91"/>
    <w:rsid w:val="008F2D19"/>
    <w:rsid w:val="00902CAA"/>
    <w:rsid w:val="0090563D"/>
    <w:rsid w:val="00907B82"/>
    <w:rsid w:val="00913B03"/>
    <w:rsid w:val="00932619"/>
    <w:rsid w:val="009413AA"/>
    <w:rsid w:val="009443FE"/>
    <w:rsid w:val="00945728"/>
    <w:rsid w:val="0094593A"/>
    <w:rsid w:val="00947556"/>
    <w:rsid w:val="00961CB5"/>
    <w:rsid w:val="009643F9"/>
    <w:rsid w:val="0096682A"/>
    <w:rsid w:val="00966BB2"/>
    <w:rsid w:val="0097575C"/>
    <w:rsid w:val="0097695D"/>
    <w:rsid w:val="00981B6A"/>
    <w:rsid w:val="009823B8"/>
    <w:rsid w:val="00995BC1"/>
    <w:rsid w:val="009A208F"/>
    <w:rsid w:val="009A4281"/>
    <w:rsid w:val="009B604E"/>
    <w:rsid w:val="009B6C27"/>
    <w:rsid w:val="009C663B"/>
    <w:rsid w:val="009D0071"/>
    <w:rsid w:val="009F099C"/>
    <w:rsid w:val="009F369B"/>
    <w:rsid w:val="009F588C"/>
    <w:rsid w:val="009F7BE9"/>
    <w:rsid w:val="00A1324C"/>
    <w:rsid w:val="00A14618"/>
    <w:rsid w:val="00A32CA6"/>
    <w:rsid w:val="00A364D1"/>
    <w:rsid w:val="00A51873"/>
    <w:rsid w:val="00A57F1C"/>
    <w:rsid w:val="00A61DB4"/>
    <w:rsid w:val="00A64A96"/>
    <w:rsid w:val="00A672B8"/>
    <w:rsid w:val="00A711A7"/>
    <w:rsid w:val="00A77C47"/>
    <w:rsid w:val="00A91F51"/>
    <w:rsid w:val="00A92ADA"/>
    <w:rsid w:val="00A95834"/>
    <w:rsid w:val="00A965C4"/>
    <w:rsid w:val="00AA0E6D"/>
    <w:rsid w:val="00AA16A4"/>
    <w:rsid w:val="00AB0E26"/>
    <w:rsid w:val="00AB2CB2"/>
    <w:rsid w:val="00AB6018"/>
    <w:rsid w:val="00AB7DC3"/>
    <w:rsid w:val="00AC0EC0"/>
    <w:rsid w:val="00AC1204"/>
    <w:rsid w:val="00AC600E"/>
    <w:rsid w:val="00AC7031"/>
    <w:rsid w:val="00AD2E0C"/>
    <w:rsid w:val="00AD3646"/>
    <w:rsid w:val="00AD3E19"/>
    <w:rsid w:val="00AD72E5"/>
    <w:rsid w:val="00AD7A1F"/>
    <w:rsid w:val="00AE7890"/>
    <w:rsid w:val="00AF4A3B"/>
    <w:rsid w:val="00AF6023"/>
    <w:rsid w:val="00B0001A"/>
    <w:rsid w:val="00B00673"/>
    <w:rsid w:val="00B13064"/>
    <w:rsid w:val="00B158BA"/>
    <w:rsid w:val="00B24446"/>
    <w:rsid w:val="00B34563"/>
    <w:rsid w:val="00B34DBF"/>
    <w:rsid w:val="00B41261"/>
    <w:rsid w:val="00B46500"/>
    <w:rsid w:val="00B54B7B"/>
    <w:rsid w:val="00B5512C"/>
    <w:rsid w:val="00B63F4D"/>
    <w:rsid w:val="00B73DE2"/>
    <w:rsid w:val="00B8679E"/>
    <w:rsid w:val="00B90D0D"/>
    <w:rsid w:val="00B94516"/>
    <w:rsid w:val="00B9618A"/>
    <w:rsid w:val="00B978D7"/>
    <w:rsid w:val="00BA100D"/>
    <w:rsid w:val="00BA567F"/>
    <w:rsid w:val="00BA5B8F"/>
    <w:rsid w:val="00BA6357"/>
    <w:rsid w:val="00BA73FF"/>
    <w:rsid w:val="00BA79CC"/>
    <w:rsid w:val="00BC53AC"/>
    <w:rsid w:val="00BC5447"/>
    <w:rsid w:val="00BC581A"/>
    <w:rsid w:val="00BD134E"/>
    <w:rsid w:val="00BD5A21"/>
    <w:rsid w:val="00BD7CF5"/>
    <w:rsid w:val="00BE2CC3"/>
    <w:rsid w:val="00BE390A"/>
    <w:rsid w:val="00BE3C3C"/>
    <w:rsid w:val="00BE3FD7"/>
    <w:rsid w:val="00BE5C2B"/>
    <w:rsid w:val="00BF0B66"/>
    <w:rsid w:val="00BF1123"/>
    <w:rsid w:val="00BF3A73"/>
    <w:rsid w:val="00BF4067"/>
    <w:rsid w:val="00BF6BB5"/>
    <w:rsid w:val="00C004AE"/>
    <w:rsid w:val="00C00D86"/>
    <w:rsid w:val="00C02BCD"/>
    <w:rsid w:val="00C0641B"/>
    <w:rsid w:val="00C06E50"/>
    <w:rsid w:val="00C13207"/>
    <w:rsid w:val="00C40BEC"/>
    <w:rsid w:val="00C40EA5"/>
    <w:rsid w:val="00C4150C"/>
    <w:rsid w:val="00C417E4"/>
    <w:rsid w:val="00C41E51"/>
    <w:rsid w:val="00C5463D"/>
    <w:rsid w:val="00C63968"/>
    <w:rsid w:val="00C65535"/>
    <w:rsid w:val="00C86D53"/>
    <w:rsid w:val="00C908B7"/>
    <w:rsid w:val="00C9186D"/>
    <w:rsid w:val="00C9204A"/>
    <w:rsid w:val="00CA26F3"/>
    <w:rsid w:val="00CA5116"/>
    <w:rsid w:val="00CA58F1"/>
    <w:rsid w:val="00CB308D"/>
    <w:rsid w:val="00CB750E"/>
    <w:rsid w:val="00CC1377"/>
    <w:rsid w:val="00CC3203"/>
    <w:rsid w:val="00CC4AB7"/>
    <w:rsid w:val="00CC5A05"/>
    <w:rsid w:val="00CC7D8F"/>
    <w:rsid w:val="00CC7EC9"/>
    <w:rsid w:val="00CD0DB2"/>
    <w:rsid w:val="00CD3E7F"/>
    <w:rsid w:val="00CD40E9"/>
    <w:rsid w:val="00CD682E"/>
    <w:rsid w:val="00CE3AC2"/>
    <w:rsid w:val="00CE4FF7"/>
    <w:rsid w:val="00CE603D"/>
    <w:rsid w:val="00CE7306"/>
    <w:rsid w:val="00D029AC"/>
    <w:rsid w:val="00D20E31"/>
    <w:rsid w:val="00D26CB4"/>
    <w:rsid w:val="00D3419A"/>
    <w:rsid w:val="00D35B58"/>
    <w:rsid w:val="00D40A57"/>
    <w:rsid w:val="00D41B77"/>
    <w:rsid w:val="00D41C65"/>
    <w:rsid w:val="00D421AA"/>
    <w:rsid w:val="00D51D20"/>
    <w:rsid w:val="00D674D7"/>
    <w:rsid w:val="00D70535"/>
    <w:rsid w:val="00D720A2"/>
    <w:rsid w:val="00D72C2C"/>
    <w:rsid w:val="00D77A3B"/>
    <w:rsid w:val="00D85A88"/>
    <w:rsid w:val="00D86DDF"/>
    <w:rsid w:val="00D916BD"/>
    <w:rsid w:val="00D92FC3"/>
    <w:rsid w:val="00D93201"/>
    <w:rsid w:val="00D93D5A"/>
    <w:rsid w:val="00D9517D"/>
    <w:rsid w:val="00DA2248"/>
    <w:rsid w:val="00DA5BB1"/>
    <w:rsid w:val="00DB56E5"/>
    <w:rsid w:val="00DC03E6"/>
    <w:rsid w:val="00DD3C85"/>
    <w:rsid w:val="00DD4AB8"/>
    <w:rsid w:val="00DD7BE1"/>
    <w:rsid w:val="00DE3CAE"/>
    <w:rsid w:val="00DF26FE"/>
    <w:rsid w:val="00DF74B4"/>
    <w:rsid w:val="00DF7F6F"/>
    <w:rsid w:val="00E021C2"/>
    <w:rsid w:val="00E061D5"/>
    <w:rsid w:val="00E22A77"/>
    <w:rsid w:val="00E27EEA"/>
    <w:rsid w:val="00E30358"/>
    <w:rsid w:val="00E3337F"/>
    <w:rsid w:val="00E37C04"/>
    <w:rsid w:val="00E432D2"/>
    <w:rsid w:val="00E4365E"/>
    <w:rsid w:val="00E437E3"/>
    <w:rsid w:val="00E55E78"/>
    <w:rsid w:val="00E74FFC"/>
    <w:rsid w:val="00E7525D"/>
    <w:rsid w:val="00E75595"/>
    <w:rsid w:val="00E85431"/>
    <w:rsid w:val="00E9012F"/>
    <w:rsid w:val="00E92068"/>
    <w:rsid w:val="00E9411F"/>
    <w:rsid w:val="00E96645"/>
    <w:rsid w:val="00E96D85"/>
    <w:rsid w:val="00EA0311"/>
    <w:rsid w:val="00EA08B3"/>
    <w:rsid w:val="00EA17D8"/>
    <w:rsid w:val="00EA30E1"/>
    <w:rsid w:val="00EB0F2C"/>
    <w:rsid w:val="00EC0A6B"/>
    <w:rsid w:val="00EC138F"/>
    <w:rsid w:val="00ED70D0"/>
    <w:rsid w:val="00EE6ACA"/>
    <w:rsid w:val="00F05BF5"/>
    <w:rsid w:val="00F05FB6"/>
    <w:rsid w:val="00F06CC8"/>
    <w:rsid w:val="00F26AA1"/>
    <w:rsid w:val="00F27081"/>
    <w:rsid w:val="00F32003"/>
    <w:rsid w:val="00F34759"/>
    <w:rsid w:val="00F40544"/>
    <w:rsid w:val="00F407F5"/>
    <w:rsid w:val="00F4107C"/>
    <w:rsid w:val="00F532A4"/>
    <w:rsid w:val="00F55E92"/>
    <w:rsid w:val="00F5662B"/>
    <w:rsid w:val="00F5689D"/>
    <w:rsid w:val="00F56B9F"/>
    <w:rsid w:val="00F6344D"/>
    <w:rsid w:val="00F80343"/>
    <w:rsid w:val="00F813E0"/>
    <w:rsid w:val="00F82F80"/>
    <w:rsid w:val="00F94155"/>
    <w:rsid w:val="00FA1F2F"/>
    <w:rsid w:val="00FA2AD1"/>
    <w:rsid w:val="00FA2FA4"/>
    <w:rsid w:val="00FA5FD6"/>
    <w:rsid w:val="00FA69B6"/>
    <w:rsid w:val="00FB2DC6"/>
    <w:rsid w:val="00FB3C7B"/>
    <w:rsid w:val="00FC045E"/>
    <w:rsid w:val="00FC4327"/>
    <w:rsid w:val="00FC4E82"/>
    <w:rsid w:val="00FC530E"/>
    <w:rsid w:val="00FD0DDC"/>
    <w:rsid w:val="00FD460C"/>
    <w:rsid w:val="00FD72F4"/>
    <w:rsid w:val="00FE2DEA"/>
    <w:rsid w:val="00FE4A3A"/>
    <w:rsid w:val="00FF35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05ED984C-9930-497E-9DAD-F790F723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 w:type="character" w:customStyle="1" w:styleId="fn">
    <w:name w:val="fn"/>
    <w:rsid w:val="00A92ADA"/>
  </w:style>
  <w:style w:type="character" w:customStyle="1" w:styleId="street-address">
    <w:name w:val="street-address"/>
    <w:rsid w:val="00A92ADA"/>
  </w:style>
  <w:style w:type="character" w:customStyle="1" w:styleId="postal-code">
    <w:name w:val="postal-code"/>
    <w:rsid w:val="00A92ADA"/>
  </w:style>
  <w:style w:type="character" w:customStyle="1" w:styleId="locality">
    <w:name w:val="locality"/>
    <w:rsid w:val="00A92ADA"/>
  </w:style>
  <w:style w:type="character" w:customStyle="1" w:styleId="tel">
    <w:name w:val="tel"/>
    <w:rsid w:val="00A92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terra-institute.e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ffice@picker-pr.a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ldshut.a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file:////Users/ingeborg/Desktop/SLOW_Guetesiegel_Goldgelb_DE.png" TargetMode="External"/><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file:////Users/ingeborg/Desktop/Picker%20presseaussendungen/Kopf%20ohne%20Kopie.jpg" TargetMode="External"/><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file:////Users/ingeborg/Desktop/SLOW_Guetesiegel_Goldgelb_DE.png" TargetMode="External"/><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file:////Users/ingeborg/Desktop/Picker%20presseaussendungen/Kopf%20ohne%20Kopie.jpg" TargetMode="External"/><Relationship Id="rId4"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473E3D35D010A489C4F43E9AAF1FF62" ma:contentTypeVersion="13" ma:contentTypeDescription="Ein neues Dokument erstellen." ma:contentTypeScope="" ma:versionID="e44b126de14c1b0588a992a498d3077c">
  <xsd:schema xmlns:xsd="http://www.w3.org/2001/XMLSchema" xmlns:xs="http://www.w3.org/2001/XMLSchema" xmlns:p="http://schemas.microsoft.com/office/2006/metadata/properties" xmlns:ns2="1fc2a428-0765-4806-8413-d68bc5bfcd70" xmlns:ns3="92bf1bf8-01a5-4e92-9a53-e2a9650dd2fc" targetNamespace="http://schemas.microsoft.com/office/2006/metadata/properties" ma:root="true" ma:fieldsID="b95b1c05b66e3dbbf1510c562ec8f9ea" ns2:_="" ns3:_="">
    <xsd:import namespace="1fc2a428-0765-4806-8413-d68bc5bfcd70"/>
    <xsd:import namespace="92bf1bf8-01a5-4e92-9a53-e2a9650dd2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2a428-0765-4806-8413-d68bc5bfc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c9ec9f8-e211-4c91-8d4d-24daa73eb03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bf1bf8-01a5-4e92-9a53-e2a9650dd2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3735f5-c2b2-4d6e-ac2f-31603b92eda1}" ma:internalName="TaxCatchAll" ma:showField="CatchAllData" ma:web="92bf1bf8-01a5-4e92-9a53-e2a9650dd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bf1bf8-01a5-4e92-9a53-e2a9650dd2fc" xsi:nil="true"/>
    <lcf76f155ced4ddcb4097134ff3c332f xmlns="1fc2a428-0765-4806-8413-d68bc5bfcd7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customXml/itemProps2.xml><?xml version="1.0" encoding="utf-8"?>
<ds:datastoreItem xmlns:ds="http://schemas.openxmlformats.org/officeDocument/2006/customXml" ds:itemID="{26E2C15E-096E-43C3-9F45-2F2586F25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2a428-0765-4806-8413-d68bc5bfcd70"/>
    <ds:schemaRef ds:uri="92bf1bf8-01a5-4e92-9a53-e2a9650dd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CE37C-CDB1-41D1-9BC8-AE744817973F}">
  <ds:schemaRefs>
    <ds:schemaRef ds:uri="http://schemas.microsoft.com/office/2006/metadata/properties"/>
    <ds:schemaRef ds:uri="http://schemas.microsoft.com/office/infopath/2007/PartnerControls"/>
    <ds:schemaRef ds:uri="92bf1bf8-01a5-4e92-9a53-e2a9650dd2fc"/>
    <ds:schemaRef ds:uri="1fc2a428-0765-4806-8413-d68bc5bfcd70"/>
  </ds:schemaRefs>
</ds:datastoreItem>
</file>

<file path=customXml/itemProps4.xml><?xml version="1.0" encoding="utf-8"?>
<ds:datastoreItem xmlns:ds="http://schemas.openxmlformats.org/officeDocument/2006/customXml" ds:itemID="{7276D590-02D4-44C4-9606-64A06D2166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1117</Words>
  <Characters>7039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8140</CharactersWithSpaces>
  <SharedDoc>false</SharedDoc>
  <HLinks>
    <vt:vector size="18" baseType="variant">
      <vt:variant>
        <vt:i4>1179752</vt:i4>
      </vt:variant>
      <vt:variant>
        <vt:i4>6</vt:i4>
      </vt:variant>
      <vt:variant>
        <vt:i4>0</vt:i4>
      </vt:variant>
      <vt:variant>
        <vt:i4>5</vt:i4>
      </vt:variant>
      <vt:variant>
        <vt:lpwstr>mailto:office@picker-pr.at</vt:lpwstr>
      </vt:variant>
      <vt:variant>
        <vt:lpwstr/>
      </vt:variant>
      <vt:variant>
        <vt:i4>6619179</vt:i4>
      </vt:variant>
      <vt:variant>
        <vt:i4>3</vt:i4>
      </vt:variant>
      <vt:variant>
        <vt:i4>0</vt:i4>
      </vt:variant>
      <vt:variant>
        <vt:i4>5</vt:i4>
      </vt:variant>
      <vt:variant>
        <vt:lpwstr>http://www.terra-institute.eu/</vt:lpwstr>
      </vt:variant>
      <vt:variant>
        <vt:lpwstr/>
      </vt:variant>
      <vt:variant>
        <vt:i4>7077920</vt:i4>
      </vt:variant>
      <vt:variant>
        <vt:i4>0</vt:i4>
      </vt:variant>
      <vt:variant>
        <vt:i4>0</vt:i4>
      </vt:variant>
      <vt:variant>
        <vt:i4>5</vt:i4>
      </vt:variant>
      <vt:variant>
        <vt:lpwstr>http://www.wildshut.at/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48</cp:revision>
  <cp:lastPrinted>2025-03-11T15:46:00Z</cp:lastPrinted>
  <dcterms:created xsi:type="dcterms:W3CDTF">2025-03-11T15:46:00Z</dcterms:created>
  <dcterms:modified xsi:type="dcterms:W3CDTF">2025-03-12T09:45:00Z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0x0101008473E3D35D010A489C4F43E9AAF1FF62</vt:lpwstr>
  </property>
  <property fmtid="{D5CDD505-2E9C-101B-9397-08002B2CF9AE}" pid="3" name="MediaServiceImageTags">
    <vt:lpwstr/>
  </property>
</Properties>
</file>