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D098" w14:textId="4A413931" w:rsidR="008F23ED" w:rsidRDefault="008F23ED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2B7C022A" w14:textId="77777777" w:rsidR="00272373" w:rsidRDefault="00272373" w:rsidP="00310F71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</w:p>
    <w:p w14:paraId="2DEB6A6D" w14:textId="2D4E2F5E" w:rsidR="00BD7CF5" w:rsidRDefault="00C50812" w:rsidP="00310F71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STERNBRÄU zapft Stiegl</w:t>
      </w:r>
      <w:r w:rsidR="00E41811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-B</w:t>
      </w: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ier</w:t>
      </w:r>
    </w:p>
    <w:p w14:paraId="03BC2EB4" w14:textId="77777777" w:rsidR="00D6298E" w:rsidRDefault="00D6298E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B16F150" w14:textId="4D92FDE0" w:rsidR="00D6298E" w:rsidRDefault="00D6298E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8C4E13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C50812">
        <w:rPr>
          <w:rFonts w:asciiTheme="minorHAnsi" w:hAnsiTheme="minorHAnsi" w:cstheme="minorHAnsi"/>
          <w:b/>
          <w:bCs/>
          <w:sz w:val="28"/>
          <w:szCs w:val="28"/>
        </w:rPr>
        <w:t xml:space="preserve">Salzburger </w:t>
      </w:r>
      <w:r w:rsidR="00362061">
        <w:rPr>
          <w:rFonts w:asciiTheme="minorHAnsi" w:hAnsiTheme="minorHAnsi" w:cstheme="minorHAnsi"/>
          <w:b/>
          <w:bCs/>
          <w:sz w:val="28"/>
          <w:szCs w:val="28"/>
        </w:rPr>
        <w:t xml:space="preserve">Traditionsbetrieb </w:t>
      </w:r>
      <w:r w:rsidR="00FE3CBE">
        <w:rPr>
          <w:rFonts w:asciiTheme="minorHAnsi" w:hAnsiTheme="minorHAnsi" w:cstheme="minorHAnsi"/>
          <w:b/>
          <w:bCs/>
          <w:sz w:val="28"/>
          <w:szCs w:val="28"/>
        </w:rPr>
        <w:t>schenkt ab sofort</w:t>
      </w:r>
      <w:r w:rsidR="00D129CD">
        <w:rPr>
          <w:rFonts w:asciiTheme="minorHAnsi" w:hAnsiTheme="minorHAnsi" w:cstheme="minorHAnsi"/>
          <w:b/>
          <w:bCs/>
          <w:sz w:val="28"/>
          <w:szCs w:val="28"/>
        </w:rPr>
        <w:t xml:space="preserve"> regionales Bier </w:t>
      </w:r>
      <w:r w:rsidR="00977A79">
        <w:rPr>
          <w:rFonts w:asciiTheme="minorHAnsi" w:hAnsiTheme="minorHAnsi" w:cstheme="minorHAnsi"/>
          <w:b/>
          <w:bCs/>
          <w:sz w:val="28"/>
          <w:szCs w:val="28"/>
        </w:rPr>
        <w:t>aus</w:t>
      </w:r>
    </w:p>
    <w:p w14:paraId="44C49911" w14:textId="154F785D" w:rsidR="00241DC0" w:rsidRDefault="009F588C" w:rsidP="00241DC0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Hlk195792579"/>
      <w:r w:rsidRPr="00241DC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D129CD">
        <w:rPr>
          <w:rFonts w:asciiTheme="minorHAnsi" w:hAnsiTheme="minorHAnsi" w:cstheme="minorHAnsi"/>
          <w:b/>
          <w:bCs/>
          <w:sz w:val="28"/>
          <w:szCs w:val="28"/>
        </w:rPr>
        <w:t>Stieglbrauerei be</w:t>
      </w:r>
      <w:r w:rsidR="00FE3CBE">
        <w:rPr>
          <w:rFonts w:asciiTheme="minorHAnsi" w:hAnsiTheme="minorHAnsi" w:cstheme="minorHAnsi"/>
          <w:b/>
          <w:bCs/>
          <w:sz w:val="28"/>
          <w:szCs w:val="28"/>
        </w:rPr>
        <w:t xml:space="preserve">liefert </w:t>
      </w:r>
      <w:r w:rsidR="00406322">
        <w:rPr>
          <w:rFonts w:asciiTheme="minorHAnsi" w:hAnsiTheme="minorHAnsi" w:cstheme="minorHAnsi"/>
          <w:b/>
          <w:bCs/>
          <w:sz w:val="28"/>
          <w:szCs w:val="28"/>
        </w:rPr>
        <w:t xml:space="preserve">STERNBRÄU exklusiv und braut </w:t>
      </w:r>
      <w:r w:rsidR="006521E4">
        <w:rPr>
          <w:rFonts w:asciiTheme="minorHAnsi" w:hAnsiTheme="minorHAnsi" w:cstheme="minorHAnsi"/>
          <w:b/>
          <w:bCs/>
          <w:sz w:val="28"/>
          <w:szCs w:val="28"/>
        </w:rPr>
        <w:t xml:space="preserve">künftig </w:t>
      </w:r>
      <w:r w:rsidR="00406322">
        <w:rPr>
          <w:rFonts w:asciiTheme="minorHAnsi" w:hAnsiTheme="minorHAnsi" w:cstheme="minorHAnsi"/>
          <w:b/>
          <w:bCs/>
          <w:sz w:val="28"/>
          <w:szCs w:val="28"/>
        </w:rPr>
        <w:t>Sternbier</w:t>
      </w:r>
    </w:p>
    <w:bookmarkEnd w:id="1"/>
    <w:p w14:paraId="3C1F53CF" w14:textId="428B962B" w:rsidR="003B611D" w:rsidRDefault="003B611D" w:rsidP="003B611D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241DC0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7B2A21">
        <w:rPr>
          <w:rFonts w:asciiTheme="minorHAnsi" w:hAnsiTheme="minorHAnsi" w:cstheme="minorHAnsi"/>
          <w:b/>
          <w:bCs/>
          <w:sz w:val="28"/>
          <w:szCs w:val="28"/>
        </w:rPr>
        <w:t xml:space="preserve">Investitionen in moderne Schanktechnik </w:t>
      </w:r>
    </w:p>
    <w:p w14:paraId="0FC0EC37" w14:textId="77777777" w:rsidR="003B611D" w:rsidRPr="003B611D" w:rsidRDefault="003B611D" w:rsidP="003B611D">
      <w:pPr>
        <w:pStyle w:val="Listenabsatz"/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9876FFE" w14:textId="6E9275B0" w:rsidR="009F588C" w:rsidRPr="00E37C04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</w:p>
    <w:p w14:paraId="7BCE76FC" w14:textId="43F6D6C9" w:rsidR="00296B6B" w:rsidRDefault="009F588C" w:rsidP="001A7929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Salzburg, </w:t>
      </w:r>
      <w:r w:rsidR="0079351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23.</w:t>
      </w:r>
      <w:r w:rsidR="00DC045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="0079351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April</w:t>
      </w:r>
      <w:r w:rsidR="008176E2" w:rsidRPr="006E184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747F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5: </w:t>
      </w:r>
      <w:r w:rsidR="0025263A" w:rsidRPr="0025263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In Sachen Bierkultur geht man im STERNBRÄU</w:t>
      </w:r>
      <w:r w:rsidR="001B5C0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Salzburg</w:t>
      </w:r>
      <w:r w:rsidR="0025263A" w:rsidRPr="0025263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einem der größten Gastronomiebetriebe Österreichs, neue Wege und setzt auch beim Trinkgenuss auf Regionalität. </w:t>
      </w:r>
      <w:r w:rsidR="0025263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Seit heute, Mittwoch, </w:t>
      </w:r>
      <w:r w:rsidR="00AA0D2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wird Bier aus Salzburg ausgeschenkt. </w:t>
      </w:r>
      <w:r w:rsidR="0025263A" w:rsidRPr="0025263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Neben den hauseigenen Bierspezialitäten wird </w:t>
      </w:r>
      <w:r w:rsidR="00863B4F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Stiegl</w:t>
      </w:r>
      <w:r w:rsidR="0025263A" w:rsidRPr="0025263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 exklusiv für die STERNBRÄU-Gäste, auch das</w:t>
      </w:r>
      <w:r w:rsidR="004F29A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beliebte</w:t>
      </w:r>
      <w:r w:rsidR="0025263A" w:rsidRPr="0025263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Sternbier brauen. </w:t>
      </w:r>
    </w:p>
    <w:p w14:paraId="083B68D4" w14:textId="77777777" w:rsidR="00272373" w:rsidRDefault="00272373" w:rsidP="00425C5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772421B8" w14:textId="77777777" w:rsidR="00272373" w:rsidRDefault="00272373" w:rsidP="00425C54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76C5D95" w14:textId="646AEBCC" w:rsidR="00543DD2" w:rsidRDefault="006C3095" w:rsidP="003B4783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 Salzburger STERNBRÄU fließt ab sofort Stiegl</w:t>
      </w:r>
      <w:r w:rsidR="00E41811">
        <w:rPr>
          <w:rFonts w:asciiTheme="minorHAnsi" w:hAnsiTheme="minorHAnsi" w:cstheme="minorHAnsi"/>
          <w:sz w:val="22"/>
          <w:szCs w:val="22"/>
        </w:rPr>
        <w:t>-B</w:t>
      </w:r>
      <w:r>
        <w:rPr>
          <w:rFonts w:asciiTheme="minorHAnsi" w:hAnsiTheme="minorHAnsi" w:cstheme="minorHAnsi"/>
          <w:sz w:val="22"/>
          <w:szCs w:val="22"/>
        </w:rPr>
        <w:t xml:space="preserve">ier aus den Zapfhähnen. </w:t>
      </w:r>
      <w:r w:rsidR="00D97869">
        <w:rPr>
          <w:rFonts w:asciiTheme="minorHAnsi" w:hAnsiTheme="minorHAnsi" w:cstheme="minorHAnsi"/>
          <w:sz w:val="22"/>
          <w:szCs w:val="22"/>
        </w:rPr>
        <w:t>Rund 200.000 Liter des Gerstensaftes werden pro Jahr in dem Trad</w:t>
      </w:r>
      <w:r w:rsidR="00FD2868">
        <w:rPr>
          <w:rFonts w:asciiTheme="minorHAnsi" w:hAnsiTheme="minorHAnsi" w:cstheme="minorHAnsi"/>
          <w:sz w:val="22"/>
          <w:szCs w:val="22"/>
        </w:rPr>
        <w:t>i</w:t>
      </w:r>
      <w:r w:rsidR="00D97869">
        <w:rPr>
          <w:rFonts w:asciiTheme="minorHAnsi" w:hAnsiTheme="minorHAnsi" w:cstheme="minorHAnsi"/>
          <w:sz w:val="22"/>
          <w:szCs w:val="22"/>
        </w:rPr>
        <w:t>tions</w:t>
      </w:r>
      <w:r w:rsidR="007960E7">
        <w:rPr>
          <w:rFonts w:asciiTheme="minorHAnsi" w:hAnsiTheme="minorHAnsi" w:cstheme="minorHAnsi"/>
          <w:sz w:val="22"/>
          <w:szCs w:val="22"/>
        </w:rPr>
        <w:t>gast</w:t>
      </w:r>
      <w:r w:rsidR="00D97869">
        <w:rPr>
          <w:rFonts w:asciiTheme="minorHAnsi" w:hAnsiTheme="minorHAnsi" w:cstheme="minorHAnsi"/>
          <w:sz w:val="22"/>
          <w:szCs w:val="22"/>
        </w:rPr>
        <w:t xml:space="preserve">betrieb ausgeschenkt. Nachdem </w:t>
      </w:r>
      <w:r w:rsidR="0032596C">
        <w:rPr>
          <w:rFonts w:asciiTheme="minorHAnsi" w:hAnsiTheme="minorHAnsi" w:cstheme="minorHAnsi"/>
          <w:sz w:val="22"/>
          <w:szCs w:val="22"/>
        </w:rPr>
        <w:t xml:space="preserve">95 % der </w:t>
      </w:r>
      <w:r w:rsidR="00FD2868">
        <w:rPr>
          <w:rFonts w:asciiTheme="minorHAnsi" w:hAnsiTheme="minorHAnsi" w:cstheme="minorHAnsi"/>
          <w:sz w:val="22"/>
          <w:szCs w:val="22"/>
        </w:rPr>
        <w:t xml:space="preserve">Produkte von regionalen Zulieferern bezogen werden, war es für </w:t>
      </w:r>
      <w:r w:rsidR="006A5022">
        <w:rPr>
          <w:rFonts w:asciiTheme="minorHAnsi" w:hAnsiTheme="minorHAnsi" w:cstheme="minorHAnsi"/>
          <w:sz w:val="22"/>
          <w:szCs w:val="22"/>
        </w:rPr>
        <w:t xml:space="preserve">Geschäftsführer Harald Kratzer ein logischer nächster Schritt, auch </w:t>
      </w:r>
      <w:r w:rsidR="00617A3A">
        <w:rPr>
          <w:rFonts w:asciiTheme="minorHAnsi" w:hAnsiTheme="minorHAnsi" w:cstheme="minorHAnsi"/>
          <w:sz w:val="22"/>
          <w:szCs w:val="22"/>
        </w:rPr>
        <w:t>beim Bier</w:t>
      </w:r>
      <w:r w:rsidR="007960E7">
        <w:rPr>
          <w:rFonts w:asciiTheme="minorHAnsi" w:hAnsiTheme="minorHAnsi" w:cstheme="minorHAnsi"/>
          <w:sz w:val="22"/>
          <w:szCs w:val="22"/>
        </w:rPr>
        <w:t xml:space="preserve"> auf </w:t>
      </w:r>
      <w:r w:rsidR="00455B4E">
        <w:rPr>
          <w:rFonts w:asciiTheme="minorHAnsi" w:hAnsiTheme="minorHAnsi" w:cstheme="minorHAnsi"/>
          <w:sz w:val="22"/>
          <w:szCs w:val="22"/>
        </w:rPr>
        <w:t xml:space="preserve">in Salzburg </w:t>
      </w:r>
      <w:r w:rsidR="00E34667">
        <w:rPr>
          <w:rFonts w:asciiTheme="minorHAnsi" w:hAnsiTheme="minorHAnsi" w:cstheme="minorHAnsi"/>
          <w:sz w:val="22"/>
          <w:szCs w:val="22"/>
        </w:rPr>
        <w:t>G</w:t>
      </w:r>
      <w:r w:rsidR="00455B4E">
        <w:rPr>
          <w:rFonts w:asciiTheme="minorHAnsi" w:hAnsiTheme="minorHAnsi" w:cstheme="minorHAnsi"/>
          <w:sz w:val="22"/>
          <w:szCs w:val="22"/>
        </w:rPr>
        <w:t>ebrautes zu setzen</w:t>
      </w:r>
      <w:r w:rsidR="00781CED">
        <w:rPr>
          <w:rFonts w:asciiTheme="minorHAnsi" w:hAnsiTheme="minorHAnsi" w:cstheme="minorHAnsi"/>
          <w:sz w:val="22"/>
          <w:szCs w:val="22"/>
        </w:rPr>
        <w:t xml:space="preserve">. </w:t>
      </w:r>
      <w:r w:rsidR="007960E7">
        <w:rPr>
          <w:rFonts w:asciiTheme="minorHAnsi" w:hAnsiTheme="minorHAnsi" w:cstheme="minorHAnsi"/>
          <w:sz w:val="22"/>
          <w:szCs w:val="22"/>
        </w:rPr>
        <w:t>„Wir sind in der glücklichen Lage</w:t>
      </w:r>
      <w:r w:rsidR="004F2E2D">
        <w:rPr>
          <w:rFonts w:asciiTheme="minorHAnsi" w:hAnsiTheme="minorHAnsi" w:cstheme="minorHAnsi"/>
          <w:sz w:val="22"/>
          <w:szCs w:val="22"/>
        </w:rPr>
        <w:t>,</w:t>
      </w:r>
      <w:r w:rsidR="001521D1">
        <w:rPr>
          <w:rFonts w:asciiTheme="minorHAnsi" w:hAnsiTheme="minorHAnsi" w:cstheme="minorHAnsi"/>
          <w:sz w:val="22"/>
          <w:szCs w:val="22"/>
        </w:rPr>
        <w:t xml:space="preserve"> </w:t>
      </w:r>
      <w:r w:rsidR="00F56D9B">
        <w:rPr>
          <w:rFonts w:asciiTheme="minorHAnsi" w:hAnsiTheme="minorHAnsi" w:cstheme="minorHAnsi"/>
          <w:sz w:val="22"/>
          <w:szCs w:val="22"/>
        </w:rPr>
        <w:t xml:space="preserve">mit Stiegl die </w:t>
      </w:r>
      <w:r w:rsidR="008754C3">
        <w:rPr>
          <w:rFonts w:asciiTheme="minorHAnsi" w:hAnsiTheme="minorHAnsi" w:cstheme="minorHAnsi"/>
          <w:sz w:val="22"/>
          <w:szCs w:val="22"/>
        </w:rPr>
        <w:t xml:space="preserve">führende </w:t>
      </w:r>
      <w:r w:rsidR="00890732">
        <w:rPr>
          <w:rFonts w:asciiTheme="minorHAnsi" w:hAnsiTheme="minorHAnsi" w:cstheme="minorHAnsi"/>
          <w:sz w:val="22"/>
          <w:szCs w:val="22"/>
        </w:rPr>
        <w:t xml:space="preserve">Privatbrauerei </w:t>
      </w:r>
      <w:r w:rsidR="00F56D9B">
        <w:rPr>
          <w:rFonts w:asciiTheme="minorHAnsi" w:hAnsiTheme="minorHAnsi" w:cstheme="minorHAnsi"/>
          <w:sz w:val="22"/>
          <w:szCs w:val="22"/>
        </w:rPr>
        <w:t xml:space="preserve">Österreichs </w:t>
      </w:r>
      <w:r w:rsidR="002B68C3">
        <w:rPr>
          <w:rFonts w:asciiTheme="minorHAnsi" w:hAnsiTheme="minorHAnsi" w:cstheme="minorHAnsi"/>
          <w:sz w:val="22"/>
          <w:szCs w:val="22"/>
        </w:rPr>
        <w:t xml:space="preserve">in der Stadt </w:t>
      </w:r>
      <w:r w:rsidR="00F56D9B">
        <w:rPr>
          <w:rFonts w:asciiTheme="minorHAnsi" w:hAnsiTheme="minorHAnsi" w:cstheme="minorHAnsi"/>
          <w:sz w:val="22"/>
          <w:szCs w:val="22"/>
        </w:rPr>
        <w:t xml:space="preserve">zu haben, die genau wie unser eigener Betrieb eng </w:t>
      </w:r>
      <w:r w:rsidR="002B68C3">
        <w:rPr>
          <w:rFonts w:asciiTheme="minorHAnsi" w:hAnsiTheme="minorHAnsi" w:cstheme="minorHAnsi"/>
          <w:sz w:val="22"/>
          <w:szCs w:val="22"/>
        </w:rPr>
        <w:t>mit Salzburg</w:t>
      </w:r>
      <w:r w:rsidR="00941934">
        <w:rPr>
          <w:rFonts w:asciiTheme="minorHAnsi" w:hAnsiTheme="minorHAnsi" w:cstheme="minorHAnsi"/>
          <w:sz w:val="22"/>
          <w:szCs w:val="22"/>
        </w:rPr>
        <w:t xml:space="preserve"> und seiner Geschichte</w:t>
      </w:r>
      <w:r w:rsidR="002B68C3">
        <w:rPr>
          <w:rFonts w:asciiTheme="minorHAnsi" w:hAnsiTheme="minorHAnsi" w:cstheme="minorHAnsi"/>
          <w:sz w:val="22"/>
          <w:szCs w:val="22"/>
        </w:rPr>
        <w:t xml:space="preserve"> verknüpft ist.“ </w:t>
      </w:r>
      <w:r w:rsidR="00D16613">
        <w:rPr>
          <w:rFonts w:asciiTheme="minorHAnsi" w:hAnsiTheme="minorHAnsi" w:cstheme="minorHAnsi"/>
          <w:sz w:val="22"/>
          <w:szCs w:val="22"/>
        </w:rPr>
        <w:t>Die Stie</w:t>
      </w:r>
      <w:r w:rsidR="007A3EF2">
        <w:rPr>
          <w:rFonts w:asciiTheme="minorHAnsi" w:hAnsiTheme="minorHAnsi" w:cstheme="minorHAnsi"/>
          <w:sz w:val="22"/>
          <w:szCs w:val="22"/>
        </w:rPr>
        <w:t xml:space="preserve">glbrauerei wurde 1492 </w:t>
      </w:r>
      <w:r w:rsidR="003C7354">
        <w:rPr>
          <w:rFonts w:asciiTheme="minorHAnsi" w:hAnsiTheme="minorHAnsi" w:cstheme="minorHAnsi"/>
          <w:sz w:val="22"/>
          <w:szCs w:val="22"/>
        </w:rPr>
        <w:t xml:space="preserve">beim heutigen Anton-Neumayr-Platz gegründet. Nur </w:t>
      </w:r>
      <w:r w:rsidR="005E684A">
        <w:rPr>
          <w:rFonts w:asciiTheme="minorHAnsi" w:hAnsiTheme="minorHAnsi" w:cstheme="minorHAnsi"/>
          <w:sz w:val="22"/>
          <w:szCs w:val="22"/>
        </w:rPr>
        <w:t>100 Meter weiter entstand 50 Jahre später das</w:t>
      </w:r>
      <w:r w:rsidR="003D6031">
        <w:rPr>
          <w:rFonts w:asciiTheme="minorHAnsi" w:hAnsiTheme="minorHAnsi" w:cstheme="minorHAnsi"/>
          <w:sz w:val="22"/>
          <w:szCs w:val="22"/>
        </w:rPr>
        <w:t xml:space="preserve"> STERNBRÄU. „Frei nach dem Motto </w:t>
      </w:r>
      <w:r w:rsidR="00F76AC3">
        <w:rPr>
          <w:rFonts w:asciiTheme="minorHAnsi" w:hAnsiTheme="minorHAnsi" w:cstheme="minorHAnsi"/>
          <w:sz w:val="22"/>
          <w:szCs w:val="22"/>
        </w:rPr>
        <w:t>‚</w:t>
      </w:r>
      <w:r w:rsidR="003D6031">
        <w:rPr>
          <w:rFonts w:asciiTheme="minorHAnsi" w:hAnsiTheme="minorHAnsi" w:cstheme="minorHAnsi"/>
          <w:sz w:val="22"/>
          <w:szCs w:val="22"/>
        </w:rPr>
        <w:t>Gut Ding braucht Weile</w:t>
      </w:r>
      <w:r w:rsidR="00F76AC3">
        <w:rPr>
          <w:rFonts w:asciiTheme="minorHAnsi" w:hAnsiTheme="minorHAnsi" w:cstheme="minorHAnsi"/>
          <w:sz w:val="22"/>
          <w:szCs w:val="22"/>
        </w:rPr>
        <w:t>‘</w:t>
      </w:r>
      <w:r w:rsidR="003D6031">
        <w:rPr>
          <w:rFonts w:asciiTheme="minorHAnsi" w:hAnsiTheme="minorHAnsi" w:cstheme="minorHAnsi"/>
          <w:sz w:val="22"/>
          <w:szCs w:val="22"/>
        </w:rPr>
        <w:t xml:space="preserve"> starten die beiden Salzburger Traditionsbetriebe nun in eine gemeinsame Zukunft“, bringt es Stiegl-Generalrepräsentant </w:t>
      </w:r>
      <w:r w:rsidR="00543DD2" w:rsidRPr="00543DD2">
        <w:rPr>
          <w:rFonts w:asciiTheme="minorHAnsi" w:hAnsiTheme="minorHAnsi" w:cstheme="minorHAnsi"/>
          <w:sz w:val="22"/>
          <w:szCs w:val="22"/>
        </w:rPr>
        <w:t>Thomas Gstaltmaier</w:t>
      </w:r>
      <w:r w:rsidR="003D6031">
        <w:rPr>
          <w:rFonts w:asciiTheme="minorHAnsi" w:hAnsiTheme="minorHAnsi" w:cstheme="minorHAnsi"/>
          <w:sz w:val="22"/>
          <w:szCs w:val="22"/>
        </w:rPr>
        <w:t xml:space="preserve"> </w:t>
      </w:r>
      <w:r w:rsidR="00543DD2" w:rsidRPr="00543DD2">
        <w:rPr>
          <w:rFonts w:asciiTheme="minorHAnsi" w:hAnsiTheme="minorHAnsi" w:cstheme="minorHAnsi"/>
          <w:sz w:val="22"/>
          <w:szCs w:val="22"/>
        </w:rPr>
        <w:t>auf den Punkt.</w:t>
      </w:r>
    </w:p>
    <w:p w14:paraId="18D8ACA9" w14:textId="77777777" w:rsidR="0046581C" w:rsidRDefault="0046581C" w:rsidP="003B4783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598AB13" w14:textId="6861ED23" w:rsidR="008D5467" w:rsidRPr="00FE1BFA" w:rsidRDefault="00873447" w:rsidP="003B4783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51F4">
        <w:rPr>
          <w:rFonts w:asciiTheme="minorHAnsi" w:hAnsiTheme="minorHAnsi" w:cstheme="minorHAnsi"/>
          <w:b/>
          <w:bCs/>
          <w:sz w:val="22"/>
          <w:szCs w:val="22"/>
        </w:rPr>
        <w:t>Salzburger Bier</w:t>
      </w:r>
      <w:r w:rsidR="00703061" w:rsidRPr="00B951F4">
        <w:rPr>
          <w:rFonts w:asciiTheme="minorHAnsi" w:hAnsiTheme="minorHAnsi" w:cstheme="minorHAnsi"/>
          <w:b/>
          <w:bCs/>
          <w:sz w:val="22"/>
          <w:szCs w:val="22"/>
        </w:rPr>
        <w:t xml:space="preserve">spezialitäten in </w:t>
      </w:r>
      <w:r w:rsidRPr="00B951F4">
        <w:rPr>
          <w:rFonts w:asciiTheme="minorHAnsi" w:hAnsiTheme="minorHAnsi" w:cstheme="minorHAnsi"/>
          <w:b/>
          <w:bCs/>
          <w:sz w:val="22"/>
          <w:szCs w:val="22"/>
        </w:rPr>
        <w:t>Salzburger Braugasthof</w:t>
      </w:r>
    </w:p>
    <w:p w14:paraId="392E6C10" w14:textId="77777777" w:rsidR="00FE1BFA" w:rsidRDefault="00FE1BFA" w:rsidP="003B4783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473FE0C7" w14:textId="1659C456" w:rsidR="00DF7F1C" w:rsidRDefault="00AE2882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AE2882">
        <w:rPr>
          <w:rFonts w:asciiTheme="minorHAnsi" w:hAnsiTheme="minorHAnsi" w:cstheme="minorHAnsi"/>
          <w:sz w:val="22"/>
          <w:szCs w:val="22"/>
        </w:rPr>
        <w:t xml:space="preserve">Ausgeschenkt werden im STERNBÄU künftig nicht nur Klassiker wie Stiegl-Hell und Stiegl-Goldbräu oder Stiegl-Radler. </w:t>
      </w:r>
      <w:r w:rsidR="008B3F88" w:rsidRPr="008B3F88">
        <w:rPr>
          <w:rFonts w:asciiTheme="minorHAnsi" w:hAnsiTheme="minorHAnsi" w:cstheme="minorHAnsi"/>
          <w:sz w:val="22"/>
          <w:szCs w:val="22"/>
          <w:lang w:val="de-DE"/>
        </w:rPr>
        <w:t>„Wie es sich für ein</w:t>
      </w:r>
      <w:r w:rsidR="00CB3130">
        <w:rPr>
          <w:rFonts w:asciiTheme="minorHAnsi" w:hAnsiTheme="minorHAnsi" w:cstheme="minorHAnsi"/>
          <w:sz w:val="22"/>
          <w:szCs w:val="22"/>
          <w:lang w:val="de-DE"/>
        </w:rPr>
        <w:t>e</w:t>
      </w:r>
      <w:r w:rsidR="008B3F88" w:rsidRPr="008B3F88">
        <w:rPr>
          <w:rFonts w:asciiTheme="minorHAnsi" w:hAnsiTheme="minorHAnsi" w:cstheme="minorHAnsi"/>
          <w:sz w:val="22"/>
          <w:szCs w:val="22"/>
          <w:lang w:val="de-DE"/>
        </w:rPr>
        <w:t xml:space="preserve"> Braugaststätte gehört, wollen wir unseren Gästen eine große Biervielfalt anbieten. Daher haben wir auch Wildshut-Bio-Bierspezialitäten auf unserer Karte“, freut sich Geschäftsführerin Eva Kratzer-Burgstaller.</w:t>
      </w:r>
      <w:r w:rsidR="008B3F88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AE2882">
        <w:rPr>
          <w:rFonts w:asciiTheme="minorHAnsi" w:hAnsiTheme="minorHAnsi" w:cstheme="minorHAnsi"/>
          <w:sz w:val="22"/>
          <w:szCs w:val="22"/>
        </w:rPr>
        <w:t>Weiterhin geben wird es auch das beliebte und exklusiv im STERNBRÄU erhältlich</w:t>
      </w:r>
      <w:r w:rsidR="00DA282B">
        <w:rPr>
          <w:rFonts w:asciiTheme="minorHAnsi" w:hAnsiTheme="minorHAnsi" w:cstheme="minorHAnsi"/>
          <w:sz w:val="22"/>
          <w:szCs w:val="22"/>
        </w:rPr>
        <w:t>e</w:t>
      </w:r>
      <w:r w:rsidRPr="00AE2882">
        <w:rPr>
          <w:rFonts w:asciiTheme="minorHAnsi" w:hAnsiTheme="minorHAnsi" w:cstheme="minorHAnsi"/>
          <w:sz w:val="22"/>
          <w:szCs w:val="22"/>
        </w:rPr>
        <w:t xml:space="preserve"> Sternbier</w:t>
      </w:r>
      <w:r>
        <w:rPr>
          <w:rFonts w:asciiTheme="minorHAnsi" w:hAnsiTheme="minorHAnsi" w:cstheme="minorHAnsi"/>
          <w:sz w:val="22"/>
          <w:szCs w:val="22"/>
        </w:rPr>
        <w:t xml:space="preserve">, das </w:t>
      </w:r>
      <w:r w:rsidR="0009446C">
        <w:rPr>
          <w:rFonts w:asciiTheme="minorHAnsi" w:hAnsiTheme="minorHAnsi" w:cstheme="minorHAnsi"/>
          <w:sz w:val="22"/>
          <w:szCs w:val="22"/>
        </w:rPr>
        <w:t xml:space="preserve">in Bio-Qualität von Stiegl-Chefbraumeister Christian Pöpperl </w:t>
      </w:r>
      <w:r w:rsidR="004131A0">
        <w:rPr>
          <w:rFonts w:asciiTheme="minorHAnsi" w:hAnsiTheme="minorHAnsi" w:cstheme="minorHAnsi"/>
          <w:sz w:val="22"/>
          <w:szCs w:val="22"/>
        </w:rPr>
        <w:t>und seinem Team</w:t>
      </w:r>
      <w:r w:rsidR="0009446C">
        <w:rPr>
          <w:rFonts w:asciiTheme="minorHAnsi" w:hAnsiTheme="minorHAnsi" w:cstheme="minorHAnsi"/>
          <w:sz w:val="22"/>
          <w:szCs w:val="22"/>
        </w:rPr>
        <w:t xml:space="preserve"> gebraut wird.</w:t>
      </w:r>
      <w:r w:rsidRPr="00AE2882">
        <w:rPr>
          <w:rFonts w:asciiTheme="minorHAnsi" w:hAnsiTheme="minorHAnsi" w:cstheme="minorHAnsi"/>
          <w:sz w:val="22"/>
          <w:szCs w:val="22"/>
        </w:rPr>
        <w:t xml:space="preserve"> </w:t>
      </w:r>
      <w:r w:rsidR="00F82A12">
        <w:rPr>
          <w:rFonts w:asciiTheme="minorHAnsi" w:hAnsiTheme="minorHAnsi" w:cstheme="minorHAnsi"/>
          <w:sz w:val="22"/>
          <w:szCs w:val="22"/>
        </w:rPr>
        <w:t>Als</w:t>
      </w:r>
      <w:r w:rsidR="003F1E21">
        <w:rPr>
          <w:rFonts w:asciiTheme="minorHAnsi" w:hAnsiTheme="minorHAnsi" w:cstheme="minorHAnsi"/>
          <w:sz w:val="22"/>
          <w:szCs w:val="22"/>
        </w:rPr>
        <w:t xml:space="preserve"> </w:t>
      </w:r>
      <w:r w:rsidR="00FE1BFA">
        <w:rPr>
          <w:rFonts w:asciiTheme="minorHAnsi" w:hAnsiTheme="minorHAnsi" w:cstheme="minorHAnsi"/>
          <w:sz w:val="22"/>
          <w:szCs w:val="22"/>
        </w:rPr>
        <w:t>Kom</w:t>
      </w:r>
      <w:r w:rsidR="003F1E21">
        <w:rPr>
          <w:rFonts w:asciiTheme="minorHAnsi" w:hAnsiTheme="minorHAnsi" w:cstheme="minorHAnsi"/>
          <w:sz w:val="22"/>
          <w:szCs w:val="22"/>
        </w:rPr>
        <w:t xml:space="preserve">plettanbieter </w:t>
      </w:r>
      <w:r w:rsidR="00F82A12">
        <w:rPr>
          <w:rFonts w:asciiTheme="minorHAnsi" w:hAnsiTheme="minorHAnsi" w:cstheme="minorHAnsi"/>
          <w:sz w:val="22"/>
          <w:szCs w:val="22"/>
        </w:rPr>
        <w:t xml:space="preserve">hat Stiegl </w:t>
      </w:r>
      <w:r w:rsidR="00FE1BFA">
        <w:rPr>
          <w:rFonts w:asciiTheme="minorHAnsi" w:hAnsiTheme="minorHAnsi" w:cstheme="minorHAnsi"/>
          <w:sz w:val="22"/>
          <w:szCs w:val="22"/>
        </w:rPr>
        <w:t>viele andere Getränkemarken im Sortiment</w:t>
      </w:r>
      <w:r w:rsidR="0022344E">
        <w:rPr>
          <w:rFonts w:asciiTheme="minorHAnsi" w:hAnsiTheme="minorHAnsi" w:cstheme="minorHAnsi"/>
          <w:sz w:val="22"/>
          <w:szCs w:val="22"/>
        </w:rPr>
        <w:t xml:space="preserve">, mit denen </w:t>
      </w:r>
      <w:r w:rsidR="00234806">
        <w:rPr>
          <w:rFonts w:asciiTheme="minorHAnsi" w:hAnsiTheme="minorHAnsi" w:cstheme="minorHAnsi"/>
          <w:sz w:val="22"/>
          <w:szCs w:val="22"/>
        </w:rPr>
        <w:t>d</w:t>
      </w:r>
      <w:r w:rsidR="007450E5">
        <w:rPr>
          <w:rFonts w:asciiTheme="minorHAnsi" w:hAnsiTheme="minorHAnsi" w:cstheme="minorHAnsi"/>
          <w:sz w:val="22"/>
          <w:szCs w:val="22"/>
        </w:rPr>
        <w:t>as STERNB</w:t>
      </w:r>
      <w:r w:rsidR="002A70EC">
        <w:rPr>
          <w:rFonts w:asciiTheme="minorHAnsi" w:hAnsiTheme="minorHAnsi" w:cstheme="minorHAnsi"/>
          <w:sz w:val="22"/>
          <w:szCs w:val="22"/>
        </w:rPr>
        <w:t>R</w:t>
      </w:r>
      <w:r w:rsidR="007450E5">
        <w:rPr>
          <w:rFonts w:asciiTheme="minorHAnsi" w:hAnsiTheme="minorHAnsi" w:cstheme="minorHAnsi"/>
          <w:sz w:val="22"/>
          <w:szCs w:val="22"/>
        </w:rPr>
        <w:t xml:space="preserve">ÄU </w:t>
      </w:r>
      <w:r w:rsidR="00234806">
        <w:rPr>
          <w:rFonts w:asciiTheme="minorHAnsi" w:hAnsiTheme="minorHAnsi" w:cstheme="minorHAnsi"/>
          <w:sz w:val="22"/>
          <w:szCs w:val="22"/>
        </w:rPr>
        <w:t>– n</w:t>
      </w:r>
      <w:r w:rsidR="007450E5">
        <w:rPr>
          <w:rFonts w:asciiTheme="minorHAnsi" w:hAnsiTheme="minorHAnsi" w:cstheme="minorHAnsi"/>
          <w:sz w:val="22"/>
          <w:szCs w:val="22"/>
        </w:rPr>
        <w:t>e</w:t>
      </w:r>
      <w:r w:rsidR="00234806">
        <w:rPr>
          <w:rFonts w:asciiTheme="minorHAnsi" w:hAnsiTheme="minorHAnsi" w:cstheme="minorHAnsi"/>
          <w:sz w:val="22"/>
          <w:szCs w:val="22"/>
        </w:rPr>
        <w:t>ben den Bieren – beliefert w</w:t>
      </w:r>
      <w:r w:rsidR="00CC0D5B">
        <w:rPr>
          <w:rFonts w:asciiTheme="minorHAnsi" w:hAnsiTheme="minorHAnsi" w:cstheme="minorHAnsi"/>
          <w:sz w:val="22"/>
          <w:szCs w:val="22"/>
        </w:rPr>
        <w:t>ird</w:t>
      </w:r>
      <w:r w:rsidR="00F82A12">
        <w:rPr>
          <w:rFonts w:asciiTheme="minorHAnsi" w:hAnsiTheme="minorHAnsi" w:cstheme="minorHAnsi"/>
          <w:sz w:val="22"/>
          <w:szCs w:val="22"/>
        </w:rPr>
        <w:t xml:space="preserve">. </w:t>
      </w:r>
      <w:r w:rsidR="005C080B">
        <w:rPr>
          <w:rFonts w:asciiTheme="minorHAnsi" w:hAnsiTheme="minorHAnsi" w:cstheme="minorHAnsi"/>
          <w:sz w:val="22"/>
          <w:szCs w:val="22"/>
        </w:rPr>
        <w:t>Und a</w:t>
      </w:r>
      <w:r w:rsidR="005518BC">
        <w:rPr>
          <w:rFonts w:asciiTheme="minorHAnsi" w:hAnsiTheme="minorHAnsi" w:cstheme="minorHAnsi"/>
          <w:sz w:val="22"/>
          <w:szCs w:val="22"/>
        </w:rPr>
        <w:t xml:space="preserve">uch </w:t>
      </w:r>
      <w:r w:rsidR="00F82A12">
        <w:rPr>
          <w:rFonts w:asciiTheme="minorHAnsi" w:hAnsiTheme="minorHAnsi" w:cstheme="minorHAnsi"/>
          <w:sz w:val="22"/>
          <w:szCs w:val="22"/>
        </w:rPr>
        <w:t xml:space="preserve">bei der </w:t>
      </w:r>
      <w:r w:rsidR="00EB4478">
        <w:rPr>
          <w:rFonts w:asciiTheme="minorHAnsi" w:hAnsiTheme="minorHAnsi" w:cstheme="minorHAnsi"/>
          <w:sz w:val="22"/>
          <w:szCs w:val="22"/>
        </w:rPr>
        <w:t>Getränketechnik</w:t>
      </w:r>
      <w:r w:rsidR="00F82A12">
        <w:rPr>
          <w:rFonts w:asciiTheme="minorHAnsi" w:hAnsiTheme="minorHAnsi" w:cstheme="minorHAnsi"/>
          <w:sz w:val="22"/>
          <w:szCs w:val="22"/>
        </w:rPr>
        <w:t xml:space="preserve"> setzt das STERNBRÄU </w:t>
      </w:r>
      <w:r w:rsidR="005518BC">
        <w:rPr>
          <w:rFonts w:asciiTheme="minorHAnsi" w:hAnsiTheme="minorHAnsi" w:cstheme="minorHAnsi"/>
          <w:sz w:val="22"/>
          <w:szCs w:val="22"/>
        </w:rPr>
        <w:t xml:space="preserve">in Zukunft auf die Expertise </w:t>
      </w:r>
      <w:r w:rsidR="00234806">
        <w:rPr>
          <w:rFonts w:asciiTheme="minorHAnsi" w:hAnsiTheme="minorHAnsi" w:cstheme="minorHAnsi"/>
          <w:sz w:val="22"/>
          <w:szCs w:val="22"/>
        </w:rPr>
        <w:t>der Salzburger Privatbrauerei</w:t>
      </w:r>
      <w:r w:rsidR="004C7A0D">
        <w:rPr>
          <w:rFonts w:asciiTheme="minorHAnsi" w:hAnsiTheme="minorHAnsi" w:cstheme="minorHAnsi"/>
          <w:sz w:val="22"/>
          <w:szCs w:val="22"/>
        </w:rPr>
        <w:t xml:space="preserve">. </w:t>
      </w:r>
      <w:r w:rsidR="00234806">
        <w:rPr>
          <w:rFonts w:asciiTheme="minorHAnsi" w:hAnsiTheme="minorHAnsi" w:cstheme="minorHAnsi"/>
          <w:sz w:val="22"/>
          <w:szCs w:val="22"/>
        </w:rPr>
        <w:t>D</w:t>
      </w:r>
      <w:r w:rsidR="007B2A21">
        <w:rPr>
          <w:rFonts w:asciiTheme="minorHAnsi" w:hAnsiTheme="minorHAnsi" w:cstheme="minorHAnsi"/>
          <w:sz w:val="22"/>
          <w:szCs w:val="22"/>
        </w:rPr>
        <w:t xml:space="preserve">as Schanksystem </w:t>
      </w:r>
      <w:r w:rsidR="00234806">
        <w:rPr>
          <w:rFonts w:asciiTheme="minorHAnsi" w:hAnsiTheme="minorHAnsi" w:cstheme="minorHAnsi"/>
          <w:sz w:val="22"/>
          <w:szCs w:val="22"/>
        </w:rPr>
        <w:t>wird</w:t>
      </w:r>
      <w:r w:rsidR="00535028">
        <w:rPr>
          <w:rFonts w:asciiTheme="minorHAnsi" w:hAnsiTheme="minorHAnsi" w:cstheme="minorHAnsi"/>
          <w:sz w:val="22"/>
          <w:szCs w:val="22"/>
        </w:rPr>
        <w:t xml:space="preserve"> 2026 </w:t>
      </w:r>
      <w:r w:rsidR="00580E32">
        <w:rPr>
          <w:rFonts w:asciiTheme="minorHAnsi" w:hAnsiTheme="minorHAnsi" w:cstheme="minorHAnsi"/>
          <w:sz w:val="22"/>
          <w:szCs w:val="22"/>
        </w:rPr>
        <w:t>komplett modernisiert</w:t>
      </w:r>
      <w:r w:rsidR="007B2A21">
        <w:rPr>
          <w:rFonts w:asciiTheme="minorHAnsi" w:hAnsiTheme="minorHAnsi" w:cstheme="minorHAnsi"/>
          <w:sz w:val="22"/>
          <w:szCs w:val="22"/>
        </w:rPr>
        <w:t xml:space="preserve">. </w:t>
      </w:r>
      <w:r w:rsidR="00580E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FD4944" w14:textId="77777777" w:rsidR="00272373" w:rsidRDefault="00272373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A22DF9D" w14:textId="77777777" w:rsidR="00B61FE1" w:rsidRPr="00272373" w:rsidRDefault="00B61FE1" w:rsidP="008F23ED">
      <w:pPr>
        <w:ind w:right="-284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2100B169" w14:textId="5BA8DF11" w:rsidR="00727903" w:rsidRDefault="00727903" w:rsidP="00241DC0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4DBB192" w14:textId="0AD4C422" w:rsidR="00BD7CF5" w:rsidRDefault="00BD7CF5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93687F9" w14:textId="77777777" w:rsidR="00B61FE1" w:rsidRDefault="00B61FE1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2B850EC" w14:textId="77777777" w:rsidR="00B61FE1" w:rsidRDefault="00B61FE1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B29EF90" w14:textId="77777777" w:rsidR="00081807" w:rsidRDefault="00081807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A208B2E" w14:textId="77777777" w:rsidR="00081807" w:rsidRDefault="00081807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FADF062" w14:textId="77777777" w:rsidR="00081807" w:rsidRDefault="00081807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1EE91C" w14:textId="77777777" w:rsidR="00B61FE1" w:rsidRDefault="00B61FE1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50ABB51" w14:textId="24FDB54B" w:rsidR="00B61FE1" w:rsidRDefault="00B61FE1" w:rsidP="009F588C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41C5C9B9" wp14:editId="43F7722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728800" cy="18180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181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A90CF" w14:textId="4E5F1587" w:rsidR="0086681B" w:rsidRPr="005D2161" w:rsidRDefault="0086681B" w:rsidP="00AB6018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Pressebild: </w:t>
      </w:r>
    </w:p>
    <w:p w14:paraId="2FE38CF7" w14:textId="76CFBCD5" w:rsidR="007F6EB7" w:rsidRPr="00735201" w:rsidRDefault="00AD587B" w:rsidP="006363D6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Beim Fassanstich </w:t>
      </w:r>
      <w:r w:rsidR="002131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</w:t>
      </w:r>
      <w:r w:rsidR="007C2A8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 STERNBR</w:t>
      </w:r>
      <w:r w:rsidR="000101B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ÄU</w:t>
      </w:r>
      <w:r w:rsidR="007C2A8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wurde die Zusammen</w:t>
      </w:r>
      <w:r w:rsidR="000101B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-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arbeit </w:t>
      </w:r>
      <w:r w:rsidR="009B3D5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mit Stiegl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jetzt</w:t>
      </w:r>
      <w:r w:rsidR="0017556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offiziell </w:t>
      </w:r>
      <w:r w:rsidR="006363D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besiegelt. Im Bild: Die STERN</w:t>
      </w:r>
      <w:r w:rsidR="003540D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BRÄU-Wirtsleute </w:t>
      </w:r>
      <w:r w:rsidR="007F6EB7">
        <w:rPr>
          <w:rFonts w:asciiTheme="minorHAnsi" w:hAnsiTheme="minorHAnsi" w:cstheme="minorHAnsi"/>
          <w:sz w:val="22"/>
          <w:szCs w:val="22"/>
        </w:rPr>
        <w:t xml:space="preserve">Harald Kratzer und </w:t>
      </w:r>
      <w:r w:rsidR="007F6EB7" w:rsidRPr="008B3F88">
        <w:rPr>
          <w:rFonts w:asciiTheme="minorHAnsi" w:hAnsiTheme="minorHAnsi" w:cstheme="minorHAnsi"/>
          <w:sz w:val="22"/>
          <w:szCs w:val="22"/>
          <w:lang w:val="de-DE"/>
        </w:rPr>
        <w:t>Eva Kratzer-Burgstaller</w:t>
      </w:r>
      <w:r w:rsidR="003540DA">
        <w:rPr>
          <w:rFonts w:asciiTheme="minorHAnsi" w:hAnsiTheme="minorHAnsi" w:cstheme="minorHAnsi"/>
          <w:sz w:val="22"/>
          <w:szCs w:val="22"/>
          <w:lang w:val="de-DE"/>
        </w:rPr>
        <w:t xml:space="preserve"> mit Stiegl-Generalrepräsentant</w:t>
      </w:r>
      <w:r w:rsidR="00625501">
        <w:rPr>
          <w:rFonts w:asciiTheme="minorHAnsi" w:hAnsiTheme="minorHAnsi" w:cstheme="minorHAnsi"/>
          <w:sz w:val="22"/>
          <w:szCs w:val="22"/>
          <w:lang w:val="de-DE"/>
        </w:rPr>
        <w:t xml:space="preserve"> Thomas Gstaltmaier.</w:t>
      </w:r>
    </w:p>
    <w:p w14:paraId="27AAB71B" w14:textId="321BD891" w:rsidR="003C630F" w:rsidRPr="00727903" w:rsidRDefault="00727903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C630F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</w:t>
      </w:r>
      <w:r w:rsidR="00A979A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: </w:t>
      </w:r>
      <w:r w:rsidR="00572A77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Neumayr </w:t>
      </w:r>
      <w:r w:rsidRPr="00A979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Pr="00727903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honorarfrei!</w:t>
      </w:r>
    </w:p>
    <w:p w14:paraId="72C528D7" w14:textId="04DEEA79" w:rsidR="0086681B" w:rsidRDefault="0086681B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8993457" w14:textId="77777777" w:rsidR="003C630F" w:rsidRDefault="003C630F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8AAD81" w14:textId="77777777" w:rsidR="00F60035" w:rsidRDefault="00F6003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C98E219" w14:textId="77777777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</w:p>
    <w:p w14:paraId="4BA11369" w14:textId="77E5B14E" w:rsidR="00735201" w:rsidRDefault="00727903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825F235" wp14:editId="578356DF">
            <wp:simplePos x="0" y="0"/>
            <wp:positionH relativeFrom="page">
              <wp:posOffset>3256280</wp:posOffset>
            </wp:positionH>
            <wp:positionV relativeFrom="paragraph">
              <wp:posOffset>172720</wp:posOffset>
            </wp:positionV>
            <wp:extent cx="741045" cy="741045"/>
            <wp:effectExtent l="0" t="0" r="1905" b="1905"/>
            <wp:wrapNone/>
            <wp:docPr id="319911211" name="Stiegl_Logo_Wappen_4c.png" descr="Ein Bild, das Emblem, Kreis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11211" name="Stiegl_Logo_Wappen_4c.png" descr="Ein Bild, das Emblem, Kreis, Schrift, Symbol enthält.&#10;&#10;Automatisch generierte Beschreibung"/>
                    <pic:cNvPicPr/>
                  </pic:nvPicPr>
                  <pic:blipFill>
                    <a:blip r:embed="rId12" r:link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5DB45" w14:textId="525BA6DC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2678F5DA" w14:textId="46A30AE4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5CAC000" w14:textId="77777777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FB7448A" w14:textId="41938546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28DB998" w14:textId="77777777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785F45D" w14:textId="485A7C3A" w:rsidR="00735201" w:rsidRDefault="00735201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6215C07A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18011852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Stiegl-Pressestelle, Mag. </w:t>
      </w:r>
      <w:r w:rsidR="00E13872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Julia Fischer-Co</w:t>
      </w:r>
      <w:r w:rsidR="00D73019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lbrie</w:t>
      </w:r>
    </w:p>
    <w:p w14:paraId="1C50E256" w14:textId="2375BC78" w:rsidR="00BD7CF5" w:rsidRPr="00DA282B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val="en-GB" w:eastAsia="de-DE"/>
        </w:rPr>
      </w:pPr>
      <w:r w:rsidRPr="00DA282B">
        <w:rPr>
          <w:rFonts w:asciiTheme="minorHAnsi" w:eastAsia="Times" w:hAnsiTheme="minorHAnsi" w:cstheme="minorHAnsi"/>
          <w:i/>
          <w:sz w:val="22"/>
          <w:szCs w:val="22"/>
          <w:lang w:val="en-GB" w:eastAsia="de-DE"/>
        </w:rPr>
        <w:t xml:space="preserve">Picker PR – talk about taste, Tel. 0662-841187-0, </w:t>
      </w:r>
    </w:p>
    <w:p w14:paraId="54F2DC63" w14:textId="4536D41C" w:rsidR="00BD7CF5" w:rsidRDefault="00727903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E-Mail:</w:t>
      </w:r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 </w:t>
      </w:r>
      <w:hyperlink r:id="rId14" w:history="1">
        <w:r w:rsidR="00BD7CF5" w:rsidRPr="00727903">
          <w:rPr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="00BD7CF5"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, </w:t>
      </w:r>
    </w:p>
    <w:p w14:paraId="1928DFD6" w14:textId="410518E3" w:rsidR="00695FEC" w:rsidRPr="00727903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www.picker-pr.at</w:t>
      </w:r>
    </w:p>
    <w:sectPr w:rsidR="00695FEC" w:rsidRPr="00727903" w:rsidSect="008B398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008FB" w14:textId="77777777" w:rsidR="005A4DFD" w:rsidRDefault="005A4DFD" w:rsidP="00027560">
      <w:r>
        <w:separator/>
      </w:r>
    </w:p>
  </w:endnote>
  <w:endnote w:type="continuationSeparator" w:id="0">
    <w:p w14:paraId="0594FEBC" w14:textId="77777777" w:rsidR="005A4DFD" w:rsidRDefault="005A4DFD" w:rsidP="00027560">
      <w:r>
        <w:continuationSeparator/>
      </w:r>
    </w:p>
  </w:endnote>
  <w:endnote w:type="continuationNotice" w:id="1">
    <w:p w14:paraId="6ED560A2" w14:textId="77777777" w:rsidR="005A4DFD" w:rsidRDefault="005A4D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349077691"/>
      <w:docPartObj>
        <w:docPartGallery w:val="Page Numbers (Bottom of Page)"/>
        <w:docPartUnique/>
      </w:docPartObj>
    </w:sdtPr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5323571"/>
      <w:docPartObj>
        <w:docPartGallery w:val="Page Numbers (Bottom of Page)"/>
        <w:docPartUnique/>
      </w:docPartObj>
    </w:sdtPr>
    <w:sdtContent>
      <w:p w14:paraId="01536E4E" w14:textId="611C8369" w:rsidR="00296B6B" w:rsidRDefault="00296B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21D50FE9" w14:textId="77777777" w:rsidR="005B36C5" w:rsidRDefault="005B36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F7B56" w14:textId="77777777" w:rsidR="005A4DFD" w:rsidRDefault="005A4DFD" w:rsidP="00027560">
      <w:r>
        <w:separator/>
      </w:r>
    </w:p>
  </w:footnote>
  <w:footnote w:type="continuationSeparator" w:id="0">
    <w:p w14:paraId="49E5F0DC" w14:textId="77777777" w:rsidR="005A4DFD" w:rsidRDefault="005A4DFD" w:rsidP="00027560">
      <w:r>
        <w:continuationSeparator/>
      </w:r>
    </w:p>
  </w:footnote>
  <w:footnote w:type="continuationNotice" w:id="1">
    <w:p w14:paraId="20409F7F" w14:textId="77777777" w:rsidR="005A4DFD" w:rsidRDefault="005A4D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66EE6637" w:rsidR="0045378F" w:rsidRDefault="00CC7EC9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2DB4FE1A" wp14:editId="1236EC61">
          <wp:simplePos x="0" y="0"/>
          <wp:positionH relativeFrom="column">
            <wp:posOffset>4267200</wp:posOffset>
          </wp:positionH>
          <wp:positionV relativeFrom="paragraph">
            <wp:posOffset>40005</wp:posOffset>
          </wp:positionV>
          <wp:extent cx="851719" cy="725539"/>
          <wp:effectExtent l="0" t="0" r="5715" b="0"/>
          <wp:wrapNone/>
          <wp:docPr id="473582841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0DFC">
      <w:rPr>
        <w:noProof/>
      </w:rPr>
      <w:drawing>
        <wp:anchor distT="0" distB="0" distL="114300" distR="114300" simplePos="0" relativeHeight="251658244" behindDoc="0" locked="0" layoutInCell="1" allowOverlap="1" wp14:anchorId="75A4822A" wp14:editId="1478C9CE">
          <wp:simplePos x="0" y="0"/>
          <wp:positionH relativeFrom="column">
            <wp:posOffset>5516880</wp:posOffset>
          </wp:positionH>
          <wp:positionV relativeFrom="paragraph">
            <wp:posOffset>-186055</wp:posOffset>
          </wp:positionV>
          <wp:extent cx="1177290" cy="1141730"/>
          <wp:effectExtent l="0" t="0" r="3810" b="1270"/>
          <wp:wrapNone/>
          <wp:docPr id="15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3" behindDoc="1" locked="0" layoutInCell="1" allowOverlap="1" wp14:anchorId="2B5FFBC6" wp14:editId="76BA6A61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3D2F9EDD" w:rsidR="0045378F" w:rsidRDefault="00CC7EC9" w:rsidP="00CC7EC9">
    <w:pPr>
      <w:pStyle w:val="Kopfzeile"/>
      <w:tabs>
        <w:tab w:val="clear" w:pos="4536"/>
        <w:tab w:val="clear" w:pos="9072"/>
        <w:tab w:val="left" w:pos="7290"/>
      </w:tabs>
    </w:pPr>
    <w:r>
      <w:tab/>
    </w:r>
  </w:p>
  <w:p w14:paraId="44B320D4" w14:textId="31100E4B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5ECEFDD7" w:rsidR="002E3C89" w:rsidRPr="00523838" w:rsidRDefault="002E3C89" w:rsidP="00523838">
    <w:pPr>
      <w:pStyle w:val="Kopfzeile"/>
      <w:tabs>
        <w:tab w:val="clear" w:pos="4536"/>
        <w:tab w:val="clear" w:pos="9072"/>
        <w:tab w:val="left" w:pos="8190"/>
      </w:tabs>
      <w:rPr>
        <w:rFonts w:ascii="Century Gothic" w:hAnsi="Century Gothic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25F5300D" w:rsidR="007170FD" w:rsidRDefault="005E48F1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0" locked="0" layoutInCell="1" allowOverlap="1" wp14:anchorId="012C1C5F" wp14:editId="4B11F27D">
          <wp:simplePos x="0" y="0"/>
          <wp:positionH relativeFrom="column">
            <wp:posOffset>4219575</wp:posOffset>
          </wp:positionH>
          <wp:positionV relativeFrom="paragraph">
            <wp:posOffset>1270</wp:posOffset>
          </wp:positionV>
          <wp:extent cx="851719" cy="725539"/>
          <wp:effectExtent l="0" t="0" r="5715" b="0"/>
          <wp:wrapNone/>
          <wp:docPr id="24295810" name="Stiegl_Logo_Wappen_4c.png" descr="Ein Bild, das Schwarzweiß, Kamm, monochro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92112" name="Stiegl_Logo_Wappen_4c.png" descr="Ein Bild, das Schwarzweiß, Kamm, monochrom enthält.&#10;&#10;Automatisch generierte Beschreibun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719" cy="725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CC3">
      <w:rPr>
        <w:noProof/>
      </w:rPr>
      <w:drawing>
        <wp:anchor distT="0" distB="0" distL="114300" distR="114300" simplePos="0" relativeHeight="251658242" behindDoc="1" locked="0" layoutInCell="1" allowOverlap="1" wp14:anchorId="010B8D0A" wp14:editId="248ABE6D">
          <wp:simplePos x="0" y="0"/>
          <wp:positionH relativeFrom="column">
            <wp:posOffset>5528310</wp:posOffset>
          </wp:positionH>
          <wp:positionV relativeFrom="paragraph">
            <wp:posOffset>-192405</wp:posOffset>
          </wp:positionV>
          <wp:extent cx="1177290" cy="1141730"/>
          <wp:effectExtent l="0" t="0" r="3810" b="1270"/>
          <wp:wrapNone/>
          <wp:docPr id="6" name="Stiegl_Logo_Wappen_4c.png" descr="Ein Bild, das Text, Logo, Symbol, Markenzeich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iegl_Logo_Wappen_4c.png" descr="Ein Bild, das Text, Logo, Symbol, Markenzeiche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1141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55B90A3B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D41B7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D41B7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D41B7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D41B7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4E33274C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14B95B6D" w:rsidR="000D6F92" w:rsidRDefault="005E48F1" w:rsidP="005E48F1">
    <w:pPr>
      <w:pStyle w:val="Kopfzeile"/>
      <w:tabs>
        <w:tab w:val="clear" w:pos="4536"/>
        <w:tab w:val="clear" w:pos="9072"/>
        <w:tab w:val="left" w:pos="6870"/>
        <w:tab w:val="left" w:pos="730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6231E"/>
    <w:multiLevelType w:val="multilevel"/>
    <w:tmpl w:val="BFBAC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95626"/>
    <w:multiLevelType w:val="hybridMultilevel"/>
    <w:tmpl w:val="67D82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20264"/>
    <w:multiLevelType w:val="hybridMultilevel"/>
    <w:tmpl w:val="11345F6E"/>
    <w:lvl w:ilvl="0" w:tplc="42B8ED9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3"/>
  </w:num>
  <w:num w:numId="3" w16cid:durableId="546841232">
    <w:abstractNumId w:val="0"/>
  </w:num>
  <w:num w:numId="4" w16cid:durableId="1754088673">
    <w:abstractNumId w:val="4"/>
  </w:num>
  <w:num w:numId="5" w16cid:durableId="7690097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101B2"/>
    <w:rsid w:val="0001039F"/>
    <w:rsid w:val="0002035F"/>
    <w:rsid w:val="00020AD4"/>
    <w:rsid w:val="00021153"/>
    <w:rsid w:val="00023AE4"/>
    <w:rsid w:val="00027560"/>
    <w:rsid w:val="0003100B"/>
    <w:rsid w:val="0003410C"/>
    <w:rsid w:val="000426C4"/>
    <w:rsid w:val="0004513B"/>
    <w:rsid w:val="000451A9"/>
    <w:rsid w:val="00045D42"/>
    <w:rsid w:val="000529E4"/>
    <w:rsid w:val="0005481D"/>
    <w:rsid w:val="0005583E"/>
    <w:rsid w:val="000652E1"/>
    <w:rsid w:val="00067538"/>
    <w:rsid w:val="000707FF"/>
    <w:rsid w:val="00074F9C"/>
    <w:rsid w:val="00077EC1"/>
    <w:rsid w:val="00081807"/>
    <w:rsid w:val="0008434E"/>
    <w:rsid w:val="0009250C"/>
    <w:rsid w:val="00093FA0"/>
    <w:rsid w:val="0009446C"/>
    <w:rsid w:val="000976DA"/>
    <w:rsid w:val="000A624A"/>
    <w:rsid w:val="000B04DD"/>
    <w:rsid w:val="000B415A"/>
    <w:rsid w:val="000B6671"/>
    <w:rsid w:val="000B6BD7"/>
    <w:rsid w:val="000B7F55"/>
    <w:rsid w:val="000C368C"/>
    <w:rsid w:val="000C52C5"/>
    <w:rsid w:val="000C6ED9"/>
    <w:rsid w:val="000D4035"/>
    <w:rsid w:val="000D6F92"/>
    <w:rsid w:val="000F15E8"/>
    <w:rsid w:val="000F2A48"/>
    <w:rsid w:val="00100094"/>
    <w:rsid w:val="00100DE3"/>
    <w:rsid w:val="0010237D"/>
    <w:rsid w:val="00103BD5"/>
    <w:rsid w:val="001208C4"/>
    <w:rsid w:val="00122F5C"/>
    <w:rsid w:val="0012440E"/>
    <w:rsid w:val="0013388D"/>
    <w:rsid w:val="001460B5"/>
    <w:rsid w:val="00146981"/>
    <w:rsid w:val="00151B3F"/>
    <w:rsid w:val="001521D1"/>
    <w:rsid w:val="00156080"/>
    <w:rsid w:val="001567ED"/>
    <w:rsid w:val="00156DF2"/>
    <w:rsid w:val="001665F7"/>
    <w:rsid w:val="00170EB6"/>
    <w:rsid w:val="00172ACD"/>
    <w:rsid w:val="00174CBE"/>
    <w:rsid w:val="00175560"/>
    <w:rsid w:val="00175B51"/>
    <w:rsid w:val="00180269"/>
    <w:rsid w:val="00184EB1"/>
    <w:rsid w:val="001917A7"/>
    <w:rsid w:val="00196666"/>
    <w:rsid w:val="001A206A"/>
    <w:rsid w:val="001A4415"/>
    <w:rsid w:val="001A7929"/>
    <w:rsid w:val="001B1DA1"/>
    <w:rsid w:val="001B4E29"/>
    <w:rsid w:val="001B5C0E"/>
    <w:rsid w:val="001B69B1"/>
    <w:rsid w:val="001C024B"/>
    <w:rsid w:val="001C0ADC"/>
    <w:rsid w:val="001C5699"/>
    <w:rsid w:val="001E6C0C"/>
    <w:rsid w:val="00201360"/>
    <w:rsid w:val="00213154"/>
    <w:rsid w:val="00214C2C"/>
    <w:rsid w:val="002167D9"/>
    <w:rsid w:val="0022344E"/>
    <w:rsid w:val="00234806"/>
    <w:rsid w:val="00241DC0"/>
    <w:rsid w:val="0025263A"/>
    <w:rsid w:val="00253866"/>
    <w:rsid w:val="00272373"/>
    <w:rsid w:val="00274DE1"/>
    <w:rsid w:val="002831F1"/>
    <w:rsid w:val="002922FA"/>
    <w:rsid w:val="00296B6B"/>
    <w:rsid w:val="00297538"/>
    <w:rsid w:val="002A36DF"/>
    <w:rsid w:val="002A4058"/>
    <w:rsid w:val="002A70EC"/>
    <w:rsid w:val="002B68C3"/>
    <w:rsid w:val="002E1561"/>
    <w:rsid w:val="002E3C89"/>
    <w:rsid w:val="002E45A3"/>
    <w:rsid w:val="002E7877"/>
    <w:rsid w:val="002F7420"/>
    <w:rsid w:val="00300700"/>
    <w:rsid w:val="00310F71"/>
    <w:rsid w:val="00312A9C"/>
    <w:rsid w:val="003140A3"/>
    <w:rsid w:val="003208D0"/>
    <w:rsid w:val="003237D1"/>
    <w:rsid w:val="00325675"/>
    <w:rsid w:val="0032596C"/>
    <w:rsid w:val="00325ACF"/>
    <w:rsid w:val="00334A93"/>
    <w:rsid w:val="00341C17"/>
    <w:rsid w:val="00352410"/>
    <w:rsid w:val="003540DA"/>
    <w:rsid w:val="003561E2"/>
    <w:rsid w:val="00357571"/>
    <w:rsid w:val="00362061"/>
    <w:rsid w:val="00363666"/>
    <w:rsid w:val="00363A4B"/>
    <w:rsid w:val="00365C60"/>
    <w:rsid w:val="00372C90"/>
    <w:rsid w:val="00373283"/>
    <w:rsid w:val="00383D9D"/>
    <w:rsid w:val="00395F2F"/>
    <w:rsid w:val="003A0097"/>
    <w:rsid w:val="003A090B"/>
    <w:rsid w:val="003B1FF7"/>
    <w:rsid w:val="003B2517"/>
    <w:rsid w:val="003B4783"/>
    <w:rsid w:val="003B611D"/>
    <w:rsid w:val="003C2A22"/>
    <w:rsid w:val="003C630F"/>
    <w:rsid w:val="003C7354"/>
    <w:rsid w:val="003D0DD7"/>
    <w:rsid w:val="003D6031"/>
    <w:rsid w:val="003E2F89"/>
    <w:rsid w:val="003F1E21"/>
    <w:rsid w:val="003F3E47"/>
    <w:rsid w:val="00405C85"/>
    <w:rsid w:val="00406322"/>
    <w:rsid w:val="004068D5"/>
    <w:rsid w:val="004073A5"/>
    <w:rsid w:val="004073D4"/>
    <w:rsid w:val="004106EB"/>
    <w:rsid w:val="00410DFC"/>
    <w:rsid w:val="004131A0"/>
    <w:rsid w:val="004140F2"/>
    <w:rsid w:val="00421959"/>
    <w:rsid w:val="00425848"/>
    <w:rsid w:val="00425C54"/>
    <w:rsid w:val="00433579"/>
    <w:rsid w:val="004361EE"/>
    <w:rsid w:val="0044407E"/>
    <w:rsid w:val="0045378F"/>
    <w:rsid w:val="00455B4E"/>
    <w:rsid w:val="00461EF4"/>
    <w:rsid w:val="00463382"/>
    <w:rsid w:val="004649E5"/>
    <w:rsid w:val="00465492"/>
    <w:rsid w:val="004654C4"/>
    <w:rsid w:val="0046581C"/>
    <w:rsid w:val="00473983"/>
    <w:rsid w:val="00475324"/>
    <w:rsid w:val="004753E6"/>
    <w:rsid w:val="0047670D"/>
    <w:rsid w:val="00490895"/>
    <w:rsid w:val="0049491E"/>
    <w:rsid w:val="0049684A"/>
    <w:rsid w:val="00497988"/>
    <w:rsid w:val="004A0A68"/>
    <w:rsid w:val="004A36CE"/>
    <w:rsid w:val="004A6643"/>
    <w:rsid w:val="004B6A05"/>
    <w:rsid w:val="004C7A0D"/>
    <w:rsid w:val="004D3611"/>
    <w:rsid w:val="004D47CD"/>
    <w:rsid w:val="004F29A7"/>
    <w:rsid w:val="004F2E2D"/>
    <w:rsid w:val="004F5F8F"/>
    <w:rsid w:val="0050583E"/>
    <w:rsid w:val="00512E24"/>
    <w:rsid w:val="0051373C"/>
    <w:rsid w:val="00523680"/>
    <w:rsid w:val="00523715"/>
    <w:rsid w:val="00523838"/>
    <w:rsid w:val="00535028"/>
    <w:rsid w:val="00537365"/>
    <w:rsid w:val="00537E9D"/>
    <w:rsid w:val="005417FE"/>
    <w:rsid w:val="00541AD2"/>
    <w:rsid w:val="00543DD2"/>
    <w:rsid w:val="005518BC"/>
    <w:rsid w:val="00570BBC"/>
    <w:rsid w:val="00572A77"/>
    <w:rsid w:val="00580E32"/>
    <w:rsid w:val="00592451"/>
    <w:rsid w:val="005A4DFD"/>
    <w:rsid w:val="005B36C5"/>
    <w:rsid w:val="005B4305"/>
    <w:rsid w:val="005C080B"/>
    <w:rsid w:val="005D037A"/>
    <w:rsid w:val="005D0C60"/>
    <w:rsid w:val="005D2161"/>
    <w:rsid w:val="005D2A2D"/>
    <w:rsid w:val="005D4858"/>
    <w:rsid w:val="005D51B9"/>
    <w:rsid w:val="005D6374"/>
    <w:rsid w:val="005E1EE6"/>
    <w:rsid w:val="005E48F1"/>
    <w:rsid w:val="005E684A"/>
    <w:rsid w:val="005E6E5A"/>
    <w:rsid w:val="005F060A"/>
    <w:rsid w:val="0061645F"/>
    <w:rsid w:val="00617A3A"/>
    <w:rsid w:val="00625501"/>
    <w:rsid w:val="006363D6"/>
    <w:rsid w:val="00641DF4"/>
    <w:rsid w:val="00642DDC"/>
    <w:rsid w:val="00642DF6"/>
    <w:rsid w:val="00644F28"/>
    <w:rsid w:val="00645A38"/>
    <w:rsid w:val="006521E4"/>
    <w:rsid w:val="00654788"/>
    <w:rsid w:val="0065538B"/>
    <w:rsid w:val="0066030E"/>
    <w:rsid w:val="00666074"/>
    <w:rsid w:val="00683188"/>
    <w:rsid w:val="006928EE"/>
    <w:rsid w:val="00695FEC"/>
    <w:rsid w:val="00696DBE"/>
    <w:rsid w:val="006A5022"/>
    <w:rsid w:val="006A6C75"/>
    <w:rsid w:val="006B64E1"/>
    <w:rsid w:val="006B760F"/>
    <w:rsid w:val="006C03AE"/>
    <w:rsid w:val="006C3095"/>
    <w:rsid w:val="006C7863"/>
    <w:rsid w:val="006E0745"/>
    <w:rsid w:val="006E07C1"/>
    <w:rsid w:val="006E1844"/>
    <w:rsid w:val="006E2436"/>
    <w:rsid w:val="006F466F"/>
    <w:rsid w:val="00703061"/>
    <w:rsid w:val="00704042"/>
    <w:rsid w:val="0070440C"/>
    <w:rsid w:val="007170FD"/>
    <w:rsid w:val="00717100"/>
    <w:rsid w:val="00717390"/>
    <w:rsid w:val="00720C12"/>
    <w:rsid w:val="00720E25"/>
    <w:rsid w:val="00727903"/>
    <w:rsid w:val="007307EF"/>
    <w:rsid w:val="00735201"/>
    <w:rsid w:val="007424D9"/>
    <w:rsid w:val="007450E5"/>
    <w:rsid w:val="00746945"/>
    <w:rsid w:val="00747E92"/>
    <w:rsid w:val="00747F55"/>
    <w:rsid w:val="00752B06"/>
    <w:rsid w:val="00754C92"/>
    <w:rsid w:val="0076322C"/>
    <w:rsid w:val="007658C1"/>
    <w:rsid w:val="0078109C"/>
    <w:rsid w:val="00781CED"/>
    <w:rsid w:val="007855EA"/>
    <w:rsid w:val="00793513"/>
    <w:rsid w:val="007960E7"/>
    <w:rsid w:val="007A180D"/>
    <w:rsid w:val="007A3EF2"/>
    <w:rsid w:val="007A7027"/>
    <w:rsid w:val="007B10B9"/>
    <w:rsid w:val="007B2A21"/>
    <w:rsid w:val="007B3C8D"/>
    <w:rsid w:val="007C2A8C"/>
    <w:rsid w:val="007C2F2D"/>
    <w:rsid w:val="007C3C00"/>
    <w:rsid w:val="007C49A0"/>
    <w:rsid w:val="007E41A1"/>
    <w:rsid w:val="007F135E"/>
    <w:rsid w:val="007F1415"/>
    <w:rsid w:val="007F6EB7"/>
    <w:rsid w:val="00800491"/>
    <w:rsid w:val="0080109B"/>
    <w:rsid w:val="00803092"/>
    <w:rsid w:val="008176E2"/>
    <w:rsid w:val="00824507"/>
    <w:rsid w:val="0083584B"/>
    <w:rsid w:val="00841541"/>
    <w:rsid w:val="00850FF6"/>
    <w:rsid w:val="00855178"/>
    <w:rsid w:val="00857E57"/>
    <w:rsid w:val="008622BE"/>
    <w:rsid w:val="008634FF"/>
    <w:rsid w:val="00863B4F"/>
    <w:rsid w:val="00864A51"/>
    <w:rsid w:val="0086681B"/>
    <w:rsid w:val="00873447"/>
    <w:rsid w:val="008754C3"/>
    <w:rsid w:val="008771AD"/>
    <w:rsid w:val="00885B8A"/>
    <w:rsid w:val="0088754B"/>
    <w:rsid w:val="00887680"/>
    <w:rsid w:val="00890732"/>
    <w:rsid w:val="008B0FED"/>
    <w:rsid w:val="008B3988"/>
    <w:rsid w:val="008B3F88"/>
    <w:rsid w:val="008B649E"/>
    <w:rsid w:val="008B6D2D"/>
    <w:rsid w:val="008C031C"/>
    <w:rsid w:val="008C4E13"/>
    <w:rsid w:val="008C5EEB"/>
    <w:rsid w:val="008D496D"/>
    <w:rsid w:val="008D49F5"/>
    <w:rsid w:val="008D5467"/>
    <w:rsid w:val="008E1F1D"/>
    <w:rsid w:val="008F10B1"/>
    <w:rsid w:val="008F23ED"/>
    <w:rsid w:val="008F2B91"/>
    <w:rsid w:val="008F57DD"/>
    <w:rsid w:val="008F7855"/>
    <w:rsid w:val="0090622C"/>
    <w:rsid w:val="00907B82"/>
    <w:rsid w:val="0092747B"/>
    <w:rsid w:val="009309CF"/>
    <w:rsid w:val="009336CF"/>
    <w:rsid w:val="00941934"/>
    <w:rsid w:val="009443FE"/>
    <w:rsid w:val="00945728"/>
    <w:rsid w:val="0094593A"/>
    <w:rsid w:val="00961CB5"/>
    <w:rsid w:val="0096316F"/>
    <w:rsid w:val="00966BB2"/>
    <w:rsid w:val="0097575C"/>
    <w:rsid w:val="0097695D"/>
    <w:rsid w:val="00977A79"/>
    <w:rsid w:val="009823B8"/>
    <w:rsid w:val="00987524"/>
    <w:rsid w:val="00993666"/>
    <w:rsid w:val="0099680D"/>
    <w:rsid w:val="009A208F"/>
    <w:rsid w:val="009A61D1"/>
    <w:rsid w:val="009B3D5A"/>
    <w:rsid w:val="009B4826"/>
    <w:rsid w:val="009D0071"/>
    <w:rsid w:val="009D5367"/>
    <w:rsid w:val="009E48A1"/>
    <w:rsid w:val="009F099C"/>
    <w:rsid w:val="009F369B"/>
    <w:rsid w:val="009F588C"/>
    <w:rsid w:val="009F7BE9"/>
    <w:rsid w:val="00A1324C"/>
    <w:rsid w:val="00A14618"/>
    <w:rsid w:val="00A32CA6"/>
    <w:rsid w:val="00A61DB4"/>
    <w:rsid w:val="00A64A96"/>
    <w:rsid w:val="00A6670F"/>
    <w:rsid w:val="00A672B8"/>
    <w:rsid w:val="00A70E9E"/>
    <w:rsid w:val="00A711A7"/>
    <w:rsid w:val="00A77C47"/>
    <w:rsid w:val="00A839BE"/>
    <w:rsid w:val="00A91F51"/>
    <w:rsid w:val="00A92270"/>
    <w:rsid w:val="00A965C4"/>
    <w:rsid w:val="00A96D02"/>
    <w:rsid w:val="00A979A1"/>
    <w:rsid w:val="00AA072F"/>
    <w:rsid w:val="00AA0D2E"/>
    <w:rsid w:val="00AA44FD"/>
    <w:rsid w:val="00AA77FD"/>
    <w:rsid w:val="00AB0E26"/>
    <w:rsid w:val="00AB6018"/>
    <w:rsid w:val="00AB7B7B"/>
    <w:rsid w:val="00AC1D56"/>
    <w:rsid w:val="00AD2E0C"/>
    <w:rsid w:val="00AD3646"/>
    <w:rsid w:val="00AD3E19"/>
    <w:rsid w:val="00AD587B"/>
    <w:rsid w:val="00AD7894"/>
    <w:rsid w:val="00AE2882"/>
    <w:rsid w:val="00B0001A"/>
    <w:rsid w:val="00B13064"/>
    <w:rsid w:val="00B34563"/>
    <w:rsid w:val="00B41261"/>
    <w:rsid w:val="00B46500"/>
    <w:rsid w:val="00B60EB8"/>
    <w:rsid w:val="00B61CCC"/>
    <w:rsid w:val="00B61FE1"/>
    <w:rsid w:val="00B63F4D"/>
    <w:rsid w:val="00B67158"/>
    <w:rsid w:val="00B704F7"/>
    <w:rsid w:val="00B85AF7"/>
    <w:rsid w:val="00B8679E"/>
    <w:rsid w:val="00B91D99"/>
    <w:rsid w:val="00B951F4"/>
    <w:rsid w:val="00BA100D"/>
    <w:rsid w:val="00BA5B8F"/>
    <w:rsid w:val="00BA6357"/>
    <w:rsid w:val="00BA73FF"/>
    <w:rsid w:val="00BA79CC"/>
    <w:rsid w:val="00BB0FC0"/>
    <w:rsid w:val="00BC53AC"/>
    <w:rsid w:val="00BC5447"/>
    <w:rsid w:val="00BC581A"/>
    <w:rsid w:val="00BD134E"/>
    <w:rsid w:val="00BD3793"/>
    <w:rsid w:val="00BD5FED"/>
    <w:rsid w:val="00BD7CF5"/>
    <w:rsid w:val="00BE2CC3"/>
    <w:rsid w:val="00BE390A"/>
    <w:rsid w:val="00BE3FD7"/>
    <w:rsid w:val="00BF1123"/>
    <w:rsid w:val="00BF1884"/>
    <w:rsid w:val="00BF3A73"/>
    <w:rsid w:val="00BF4067"/>
    <w:rsid w:val="00C00D86"/>
    <w:rsid w:val="00C0641B"/>
    <w:rsid w:val="00C06E50"/>
    <w:rsid w:val="00C11F60"/>
    <w:rsid w:val="00C13207"/>
    <w:rsid w:val="00C417E4"/>
    <w:rsid w:val="00C50812"/>
    <w:rsid w:val="00C61F0A"/>
    <w:rsid w:val="00C65535"/>
    <w:rsid w:val="00C65E3D"/>
    <w:rsid w:val="00C73B87"/>
    <w:rsid w:val="00C8274B"/>
    <w:rsid w:val="00C86D53"/>
    <w:rsid w:val="00C9204A"/>
    <w:rsid w:val="00CA1760"/>
    <w:rsid w:val="00CB3130"/>
    <w:rsid w:val="00CB750E"/>
    <w:rsid w:val="00CC0D5B"/>
    <w:rsid w:val="00CC1377"/>
    <w:rsid w:val="00CC3203"/>
    <w:rsid w:val="00CC57CD"/>
    <w:rsid w:val="00CC7D8F"/>
    <w:rsid w:val="00CC7EC9"/>
    <w:rsid w:val="00CD5D58"/>
    <w:rsid w:val="00CD682E"/>
    <w:rsid w:val="00CE3362"/>
    <w:rsid w:val="00CE6E70"/>
    <w:rsid w:val="00CE7306"/>
    <w:rsid w:val="00D00E15"/>
    <w:rsid w:val="00D02501"/>
    <w:rsid w:val="00D029AC"/>
    <w:rsid w:val="00D129CD"/>
    <w:rsid w:val="00D16613"/>
    <w:rsid w:val="00D41B77"/>
    <w:rsid w:val="00D41C65"/>
    <w:rsid w:val="00D421AA"/>
    <w:rsid w:val="00D45B50"/>
    <w:rsid w:val="00D51D20"/>
    <w:rsid w:val="00D6298E"/>
    <w:rsid w:val="00D674D7"/>
    <w:rsid w:val="00D70535"/>
    <w:rsid w:val="00D720A2"/>
    <w:rsid w:val="00D72C2C"/>
    <w:rsid w:val="00D73019"/>
    <w:rsid w:val="00D74296"/>
    <w:rsid w:val="00D77A3B"/>
    <w:rsid w:val="00D84D89"/>
    <w:rsid w:val="00D86DDF"/>
    <w:rsid w:val="00D916BD"/>
    <w:rsid w:val="00D93201"/>
    <w:rsid w:val="00D9517D"/>
    <w:rsid w:val="00D97869"/>
    <w:rsid w:val="00DA2248"/>
    <w:rsid w:val="00DA282B"/>
    <w:rsid w:val="00DB56E5"/>
    <w:rsid w:val="00DB6B73"/>
    <w:rsid w:val="00DC0454"/>
    <w:rsid w:val="00DC20AB"/>
    <w:rsid w:val="00DC3685"/>
    <w:rsid w:val="00DD4AB8"/>
    <w:rsid w:val="00DD6A2D"/>
    <w:rsid w:val="00DE0B8A"/>
    <w:rsid w:val="00DE226D"/>
    <w:rsid w:val="00DE6FC2"/>
    <w:rsid w:val="00DF7F1C"/>
    <w:rsid w:val="00DF7F6F"/>
    <w:rsid w:val="00E036B8"/>
    <w:rsid w:val="00E061D5"/>
    <w:rsid w:val="00E12D39"/>
    <w:rsid w:val="00E13872"/>
    <w:rsid w:val="00E21172"/>
    <w:rsid w:val="00E23C3A"/>
    <w:rsid w:val="00E23F34"/>
    <w:rsid w:val="00E32F26"/>
    <w:rsid w:val="00E3337F"/>
    <w:rsid w:val="00E34667"/>
    <w:rsid w:val="00E37C04"/>
    <w:rsid w:val="00E41811"/>
    <w:rsid w:val="00E4365E"/>
    <w:rsid w:val="00E46AE5"/>
    <w:rsid w:val="00E471FA"/>
    <w:rsid w:val="00E52A3F"/>
    <w:rsid w:val="00E53F7B"/>
    <w:rsid w:val="00E549E6"/>
    <w:rsid w:val="00E55281"/>
    <w:rsid w:val="00E62AA8"/>
    <w:rsid w:val="00E74FFC"/>
    <w:rsid w:val="00E7525D"/>
    <w:rsid w:val="00E75529"/>
    <w:rsid w:val="00E82DA6"/>
    <w:rsid w:val="00E9012F"/>
    <w:rsid w:val="00E94D4E"/>
    <w:rsid w:val="00EA0311"/>
    <w:rsid w:val="00EA2818"/>
    <w:rsid w:val="00EB4478"/>
    <w:rsid w:val="00EC3DC4"/>
    <w:rsid w:val="00EC55D9"/>
    <w:rsid w:val="00ED11F2"/>
    <w:rsid w:val="00ED65E9"/>
    <w:rsid w:val="00EE6ACA"/>
    <w:rsid w:val="00EF5AB6"/>
    <w:rsid w:val="00F05BF5"/>
    <w:rsid w:val="00F26AA1"/>
    <w:rsid w:val="00F32003"/>
    <w:rsid w:val="00F34759"/>
    <w:rsid w:val="00F40544"/>
    <w:rsid w:val="00F4107C"/>
    <w:rsid w:val="00F41548"/>
    <w:rsid w:val="00F50D58"/>
    <w:rsid w:val="00F5662B"/>
    <w:rsid w:val="00F5689D"/>
    <w:rsid w:val="00F56D9B"/>
    <w:rsid w:val="00F60035"/>
    <w:rsid w:val="00F75A94"/>
    <w:rsid w:val="00F76AC3"/>
    <w:rsid w:val="00F82A12"/>
    <w:rsid w:val="00F877AD"/>
    <w:rsid w:val="00F94155"/>
    <w:rsid w:val="00F97AC6"/>
    <w:rsid w:val="00FA1F2F"/>
    <w:rsid w:val="00FC4E82"/>
    <w:rsid w:val="00FC530E"/>
    <w:rsid w:val="00FD2868"/>
    <w:rsid w:val="00FD2F7E"/>
    <w:rsid w:val="00FD68B5"/>
    <w:rsid w:val="00FE0D14"/>
    <w:rsid w:val="00FE1BFA"/>
    <w:rsid w:val="00FE3CBE"/>
    <w:rsid w:val="00FE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B0808EB0-0DD3-4ED2-9B93-E84E51C7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paragraph" w:customStyle="1" w:styleId="Blockquote">
    <w:name w:val="Blockquote"/>
    <w:basedOn w:val="Standard"/>
    <w:rsid w:val="00735201"/>
    <w:pPr>
      <w:spacing w:before="100" w:after="100"/>
      <w:ind w:left="360" w:right="360"/>
    </w:pPr>
    <w:rPr>
      <w:snapToGrid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file:////Users/ingeborg/Desktop/SLOW_Guetesiegel_Goldgelb_DE.p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ffice@picker-pr.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file:////Users/ingeborg/Desktop/4C-Herkunft-Siegel_Variante-B-mit_Klammer_positiv.png" TargetMode="External"/><Relationship Id="rId1" Type="http://schemas.openxmlformats.org/officeDocument/2006/relationships/image" Target="media/image3.png"/><Relationship Id="rId6" Type="http://schemas.openxmlformats.org/officeDocument/2006/relationships/image" Target="file:////Users/ingeborg/Desktop/Picker%20presseaussendungen/Kopf%20ohne%20Kopie.jpg" TargetMode="External"/><Relationship Id="rId5" Type="http://schemas.openxmlformats.org/officeDocument/2006/relationships/image" Target="media/image5.jpeg"/><Relationship Id="rId4" Type="http://schemas.openxmlformats.org/officeDocument/2006/relationships/image" Target="file:////Users/ingeborg/Desktop/Stiegl_Logo_Wappen_4c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3" ma:contentTypeDescription="Ein neues Dokument erstellen." ma:contentTypeScope="" ma:versionID="e44b126de14c1b0588a992a498d3077c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b95b1c05b66e3dbbf1510c562ec8f9ea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F1677-C517-4970-A39C-68314C5C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8DF4C1-1BB7-4F50-A522-4448C99DFF87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4.xml><?xml version="1.0" encoding="utf-8"?>
<ds:datastoreItem xmlns:ds="http://schemas.openxmlformats.org/officeDocument/2006/customXml" ds:itemID="{9CE83FED-12AB-4F8E-AA70-A6CE8C0992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Links>
    <vt:vector size="6" baseType="variant">
      <vt:variant>
        <vt:i4>1179752</vt:i4>
      </vt:variant>
      <vt:variant>
        <vt:i4>0</vt:i4>
      </vt:variant>
      <vt:variant>
        <vt:i4>0</vt:i4>
      </vt:variant>
      <vt:variant>
        <vt:i4>5</vt:i4>
      </vt:variant>
      <vt:variant>
        <vt:lpwstr>mailto:office@picker-pr.at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165</cp:revision>
  <cp:lastPrinted>2025-04-22T06:22:00Z</cp:lastPrinted>
  <dcterms:created xsi:type="dcterms:W3CDTF">2025-04-17T09:24:00Z</dcterms:created>
  <dcterms:modified xsi:type="dcterms:W3CDTF">2025-04-23T11:42:00Z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